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E00E" w14:textId="77777777" w:rsidR="00987081" w:rsidRPr="006B745B" w:rsidRDefault="00987081" w:rsidP="00987081">
      <w:pPr>
        <w:spacing w:before="120" w:after="120"/>
        <w:ind w:left="720" w:firstLine="720"/>
        <w:jc w:val="right"/>
        <w:rPr>
          <w:rFonts w:cs="Arial"/>
          <w:sz w:val="22"/>
          <w:szCs w:val="22"/>
        </w:rPr>
      </w:pPr>
      <w:bookmarkStart w:id="0" w:name="body"/>
    </w:p>
    <w:p w14:paraId="33D64692" w14:textId="3CB218A7" w:rsidR="00EA5EA9" w:rsidRDefault="00EA5EA9" w:rsidP="006D5619">
      <w:pPr>
        <w:pStyle w:val="DeedH1"/>
        <w:jc w:val="center"/>
      </w:pPr>
      <w:bookmarkStart w:id="1" w:name="_Toc382991795"/>
      <w:bookmarkStart w:id="2" w:name="_Toc382993096"/>
      <w:r>
        <w:rPr>
          <w:noProof/>
        </w:rPr>
        <w:drawing>
          <wp:inline distT="0" distB="0" distL="0" distR="0" wp14:anchorId="176898A9" wp14:editId="4DB803E7">
            <wp:extent cx="2490717" cy="798754"/>
            <wp:effectExtent l="0" t="0" r="5080"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822" cy="806484"/>
                    </a:xfrm>
                    <a:prstGeom prst="rect">
                      <a:avLst/>
                    </a:prstGeom>
                  </pic:spPr>
                </pic:pic>
              </a:graphicData>
            </a:graphic>
          </wp:inline>
        </w:drawing>
      </w:r>
    </w:p>
    <w:p w14:paraId="21DDB002" w14:textId="77777777" w:rsidR="00EA5EA9" w:rsidRDefault="00EA5EA9" w:rsidP="006D5619">
      <w:pPr>
        <w:pStyle w:val="DeedH1"/>
        <w:jc w:val="center"/>
      </w:pPr>
    </w:p>
    <w:p w14:paraId="21A577B8" w14:textId="71826E81" w:rsidR="007D7F75" w:rsidRDefault="00AB6FD6" w:rsidP="006D5619">
      <w:pPr>
        <w:pStyle w:val="DeedH1"/>
        <w:jc w:val="center"/>
      </w:pPr>
      <w:r>
        <w:t>LICENCE AGREEMENT</w:t>
      </w:r>
      <w:r w:rsidR="006D5619">
        <w:t xml:space="preserve"> FOR </w:t>
      </w:r>
    </w:p>
    <w:p w14:paraId="63EE806B" w14:textId="77777777" w:rsidR="00463D4A" w:rsidRPr="006B745B" w:rsidRDefault="006D5619" w:rsidP="006D5619">
      <w:pPr>
        <w:pStyle w:val="DeedH1"/>
        <w:jc w:val="center"/>
      </w:pPr>
      <w:r w:rsidRPr="00CD5638">
        <w:rPr>
          <w:lang w:val="en-US"/>
        </w:rPr>
        <w:t>THE SALVATION ARMY DIGITAL RESEARCH REPOSITORY</w:t>
      </w:r>
    </w:p>
    <w:p w14:paraId="4FC17A03" w14:textId="77777777" w:rsidR="00460E36" w:rsidRDefault="00460E36" w:rsidP="00460E36">
      <w:pPr>
        <w:keepLines/>
        <w:spacing w:after="120" w:line="360" w:lineRule="auto"/>
        <w:rPr>
          <w:rFonts w:cs="Arial"/>
          <w:b/>
          <w:sz w:val="22"/>
          <w:szCs w:val="22"/>
        </w:rPr>
      </w:pPr>
    </w:p>
    <w:p w14:paraId="4C72A991" w14:textId="4BD9459F" w:rsidR="00460E36" w:rsidRPr="006B745B" w:rsidRDefault="00460E36" w:rsidP="00460E36">
      <w:pPr>
        <w:keepLines/>
        <w:spacing w:after="120" w:line="360" w:lineRule="auto"/>
        <w:jc w:val="center"/>
        <w:rPr>
          <w:b/>
          <w:sz w:val="22"/>
          <w:szCs w:val="22"/>
        </w:rPr>
      </w:pPr>
      <w:r w:rsidRPr="006B745B">
        <w:rPr>
          <w:b/>
          <w:sz w:val="22"/>
          <w:szCs w:val="22"/>
        </w:rPr>
        <w:t xml:space="preserve">This </w:t>
      </w:r>
      <w:r w:rsidR="00AB6FD6">
        <w:rPr>
          <w:b/>
          <w:sz w:val="22"/>
          <w:szCs w:val="22"/>
        </w:rPr>
        <w:t xml:space="preserve">Agreement </w:t>
      </w:r>
      <w:r w:rsidRPr="006B745B">
        <w:rPr>
          <w:b/>
          <w:sz w:val="22"/>
          <w:szCs w:val="22"/>
        </w:rPr>
        <w:t>is dated</w:t>
      </w:r>
      <w:r w:rsidR="000E2A26">
        <w:rPr>
          <w:b/>
          <w:sz w:val="22"/>
          <w:szCs w:val="22"/>
        </w:rPr>
        <w:t xml:space="preserve"> </w:t>
      </w:r>
      <w:r w:rsidR="00227DDC">
        <w:rPr>
          <w:b/>
          <w:sz w:val="22"/>
          <w:szCs w:val="22"/>
        </w:rPr>
        <w:t>(</w:t>
      </w:r>
      <w:r w:rsidR="00227DDC" w:rsidRPr="00227DDC">
        <w:rPr>
          <w:b/>
          <w:sz w:val="22"/>
          <w:szCs w:val="22"/>
          <w:highlight w:val="yellow"/>
        </w:rPr>
        <w:t>date</w:t>
      </w:r>
      <w:r w:rsidR="00227DDC">
        <w:rPr>
          <w:b/>
          <w:sz w:val="22"/>
          <w:szCs w:val="22"/>
        </w:rPr>
        <w:t>)</w:t>
      </w:r>
    </w:p>
    <w:tbl>
      <w:tblPr>
        <w:tblW w:w="9384" w:type="dxa"/>
        <w:tblInd w:w="-142" w:type="dxa"/>
        <w:tblLayout w:type="fixed"/>
        <w:tblLook w:val="0000" w:firstRow="0" w:lastRow="0" w:firstColumn="0" w:lastColumn="0" w:noHBand="0" w:noVBand="0"/>
      </w:tblPr>
      <w:tblGrid>
        <w:gridCol w:w="1135"/>
        <w:gridCol w:w="8249"/>
      </w:tblGrid>
      <w:tr w:rsidR="00460E36" w:rsidRPr="006B745B" w14:paraId="6CACFC0E" w14:textId="77777777" w:rsidTr="00E02C72">
        <w:tc>
          <w:tcPr>
            <w:tcW w:w="1135" w:type="dxa"/>
          </w:tcPr>
          <w:p w14:paraId="65E00FC4" w14:textId="77777777" w:rsidR="00460E36" w:rsidRPr="006B745B" w:rsidRDefault="00460E36" w:rsidP="00896985">
            <w:pPr>
              <w:keepLines/>
              <w:rPr>
                <w:b/>
                <w:sz w:val="22"/>
                <w:szCs w:val="22"/>
              </w:rPr>
            </w:pPr>
            <w:r w:rsidRPr="006B745B">
              <w:rPr>
                <w:b/>
                <w:sz w:val="22"/>
                <w:szCs w:val="22"/>
              </w:rPr>
              <w:t>Parties:</w:t>
            </w:r>
          </w:p>
        </w:tc>
        <w:tc>
          <w:tcPr>
            <w:tcW w:w="8249" w:type="dxa"/>
          </w:tcPr>
          <w:p w14:paraId="5B12C30A" w14:textId="4E40F039" w:rsidR="00E02C72" w:rsidRDefault="009452B8" w:rsidP="009452B8">
            <w:pPr>
              <w:keepLines/>
              <w:rPr>
                <w:sz w:val="22"/>
                <w:szCs w:val="22"/>
              </w:rPr>
            </w:pPr>
            <w:r w:rsidRPr="009452B8">
              <w:rPr>
                <w:sz w:val="22"/>
                <w:szCs w:val="22"/>
                <w:highlight w:val="yellow"/>
              </w:rPr>
              <w:t>Name:</w:t>
            </w:r>
            <w:r>
              <w:rPr>
                <w:sz w:val="22"/>
                <w:szCs w:val="22"/>
              </w:rPr>
              <w:t xml:space="preserve"> </w:t>
            </w:r>
          </w:p>
          <w:p w14:paraId="79D14766" w14:textId="1A9474DB" w:rsidR="00460E36" w:rsidRPr="006B745B" w:rsidRDefault="009452B8" w:rsidP="00896985">
            <w:pPr>
              <w:keepLines/>
              <w:jc w:val="right"/>
              <w:rPr>
                <w:sz w:val="22"/>
                <w:szCs w:val="22"/>
              </w:rPr>
            </w:pPr>
            <w:r>
              <w:rPr>
                <w:sz w:val="22"/>
                <w:szCs w:val="22"/>
              </w:rPr>
              <w:t>(Author</w:t>
            </w:r>
            <w:r w:rsidR="006F56FE">
              <w:rPr>
                <w:b/>
                <w:sz w:val="22"/>
                <w:szCs w:val="22"/>
              </w:rPr>
              <w:t>)</w:t>
            </w:r>
          </w:p>
        </w:tc>
      </w:tr>
      <w:tr w:rsidR="00460E36" w:rsidRPr="00BF2A20" w14:paraId="42EC082C" w14:textId="77777777" w:rsidTr="00E02C72">
        <w:tc>
          <w:tcPr>
            <w:tcW w:w="1135" w:type="dxa"/>
          </w:tcPr>
          <w:p w14:paraId="434E836C" w14:textId="77777777" w:rsidR="00460E36" w:rsidRPr="006B745B" w:rsidRDefault="00460E36" w:rsidP="00896985">
            <w:pPr>
              <w:keepLines/>
              <w:rPr>
                <w:b/>
                <w:sz w:val="22"/>
                <w:szCs w:val="22"/>
              </w:rPr>
            </w:pPr>
          </w:p>
        </w:tc>
        <w:tc>
          <w:tcPr>
            <w:tcW w:w="8249" w:type="dxa"/>
          </w:tcPr>
          <w:p w14:paraId="5EBEB742" w14:textId="0EFEBCF3" w:rsidR="00DD026A" w:rsidRPr="00BF2A20" w:rsidRDefault="00DD026A" w:rsidP="008557E7">
            <w:pPr>
              <w:keepLines/>
              <w:rPr>
                <w:bCs/>
                <w:sz w:val="22"/>
                <w:szCs w:val="22"/>
              </w:rPr>
            </w:pPr>
            <w:r w:rsidRPr="00BF2A20">
              <w:rPr>
                <w:bCs/>
                <w:sz w:val="22"/>
                <w:szCs w:val="22"/>
              </w:rPr>
              <w:t>And</w:t>
            </w:r>
          </w:p>
          <w:p w14:paraId="6427DFBC" w14:textId="77777777" w:rsidR="00DD026A" w:rsidRPr="00BF2A20" w:rsidRDefault="00DD026A" w:rsidP="008557E7">
            <w:pPr>
              <w:keepLines/>
              <w:rPr>
                <w:bCs/>
                <w:sz w:val="22"/>
                <w:szCs w:val="22"/>
              </w:rPr>
            </w:pPr>
          </w:p>
          <w:p w14:paraId="4E81DF44" w14:textId="5DA37E0F" w:rsidR="00460E36" w:rsidRPr="00BF2A20" w:rsidRDefault="00460E36" w:rsidP="008557E7">
            <w:pPr>
              <w:keepLines/>
              <w:rPr>
                <w:rFonts w:cs="Arial"/>
                <w:bCs/>
                <w:color w:val="222222"/>
                <w:sz w:val="22"/>
                <w:szCs w:val="22"/>
                <w:shd w:val="clear" w:color="auto" w:fill="FFFFFF"/>
              </w:rPr>
            </w:pPr>
            <w:r w:rsidRPr="00BF2A20">
              <w:rPr>
                <w:bCs/>
                <w:sz w:val="22"/>
                <w:szCs w:val="22"/>
              </w:rPr>
              <w:t xml:space="preserve">The Salvation Army </w:t>
            </w:r>
            <w:r w:rsidR="008557E7" w:rsidRPr="00BF2A20">
              <w:rPr>
                <w:bCs/>
                <w:sz w:val="22"/>
                <w:szCs w:val="22"/>
              </w:rPr>
              <w:t>(</w:t>
            </w:r>
            <w:r w:rsidR="00D0141F" w:rsidRPr="00BF2A20">
              <w:rPr>
                <w:bCs/>
                <w:sz w:val="22"/>
                <w:szCs w:val="22"/>
              </w:rPr>
              <w:t>Eva Burrows College</w:t>
            </w:r>
            <w:r w:rsidR="008557E7" w:rsidRPr="00BF2A20">
              <w:rPr>
                <w:bCs/>
                <w:sz w:val="22"/>
                <w:szCs w:val="22"/>
              </w:rPr>
              <w:t>)</w:t>
            </w:r>
          </w:p>
          <w:p w14:paraId="675F1449" w14:textId="77777777" w:rsidR="00E02C72" w:rsidRPr="00BF2A20" w:rsidRDefault="00E02C72" w:rsidP="00896985">
            <w:pPr>
              <w:keepLines/>
              <w:jc w:val="right"/>
              <w:rPr>
                <w:bCs/>
                <w:sz w:val="22"/>
                <w:szCs w:val="22"/>
              </w:rPr>
            </w:pPr>
          </w:p>
          <w:p w14:paraId="459A1387" w14:textId="77777777" w:rsidR="00460E36" w:rsidRPr="00BF2A20" w:rsidRDefault="00460E36" w:rsidP="00896985">
            <w:pPr>
              <w:keepLines/>
              <w:jc w:val="right"/>
              <w:rPr>
                <w:bCs/>
                <w:sz w:val="22"/>
                <w:szCs w:val="22"/>
              </w:rPr>
            </w:pPr>
            <w:r w:rsidRPr="00BF2A20">
              <w:rPr>
                <w:bCs/>
                <w:sz w:val="22"/>
                <w:szCs w:val="22"/>
              </w:rPr>
              <w:t>(TSA)</w:t>
            </w:r>
          </w:p>
        </w:tc>
      </w:tr>
    </w:tbl>
    <w:p w14:paraId="74024990" w14:textId="77777777" w:rsidR="00460E36" w:rsidRPr="006B745B" w:rsidRDefault="00460E36" w:rsidP="00987081">
      <w:pPr>
        <w:pStyle w:val="DeedH1"/>
      </w:pPr>
    </w:p>
    <w:p w14:paraId="16CD0164" w14:textId="77777777" w:rsidR="00987081" w:rsidRPr="006B745B" w:rsidRDefault="00F02FFA" w:rsidP="00987081">
      <w:pPr>
        <w:pStyle w:val="DeedH1"/>
      </w:pPr>
      <w:r w:rsidRPr="006B745B">
        <w:t>RECITALS</w:t>
      </w:r>
      <w:bookmarkEnd w:id="1"/>
      <w:bookmarkEnd w:id="2"/>
    </w:p>
    <w:p w14:paraId="51BB1858" w14:textId="77777777" w:rsidR="006D5619" w:rsidRDefault="00E02C72" w:rsidP="006D5619">
      <w:pPr>
        <w:numPr>
          <w:ilvl w:val="0"/>
          <w:numId w:val="2"/>
        </w:numPr>
        <w:tabs>
          <w:tab w:val="clear" w:pos="567"/>
          <w:tab w:val="num" w:pos="709"/>
        </w:tabs>
        <w:spacing w:before="120" w:after="120"/>
        <w:ind w:left="709" w:hanging="709"/>
        <w:jc w:val="both"/>
        <w:rPr>
          <w:rFonts w:cs="Arial"/>
          <w:sz w:val="22"/>
          <w:szCs w:val="22"/>
        </w:rPr>
      </w:pPr>
      <w:r>
        <w:rPr>
          <w:rFonts w:cs="Arial"/>
          <w:sz w:val="22"/>
          <w:szCs w:val="22"/>
        </w:rPr>
        <w:t>The Author is the author of the work</w:t>
      </w:r>
      <w:r w:rsidR="00E50165" w:rsidRPr="006B745B">
        <w:rPr>
          <w:rFonts w:cs="Arial"/>
          <w:sz w:val="22"/>
          <w:szCs w:val="22"/>
        </w:rPr>
        <w:t xml:space="preserve"> described in the Schedule (</w:t>
      </w:r>
      <w:r w:rsidR="008C3C56">
        <w:rPr>
          <w:rFonts w:cs="Arial"/>
          <w:b/>
          <w:sz w:val="22"/>
          <w:szCs w:val="22"/>
        </w:rPr>
        <w:t>the Work</w:t>
      </w:r>
      <w:r w:rsidR="00E50165" w:rsidRPr="006B745B">
        <w:rPr>
          <w:rFonts w:cs="Arial"/>
          <w:sz w:val="22"/>
          <w:szCs w:val="22"/>
        </w:rPr>
        <w:t xml:space="preserve">). </w:t>
      </w:r>
    </w:p>
    <w:p w14:paraId="11A1B898" w14:textId="53880C9E" w:rsidR="006D5619" w:rsidRPr="006D5619" w:rsidRDefault="006D5619" w:rsidP="006D5619">
      <w:pPr>
        <w:numPr>
          <w:ilvl w:val="0"/>
          <w:numId w:val="2"/>
        </w:numPr>
        <w:tabs>
          <w:tab w:val="clear" w:pos="567"/>
          <w:tab w:val="num" w:pos="709"/>
        </w:tabs>
        <w:spacing w:before="120" w:after="120"/>
        <w:ind w:left="709" w:hanging="709"/>
        <w:jc w:val="both"/>
        <w:rPr>
          <w:rFonts w:cs="Arial"/>
          <w:sz w:val="22"/>
          <w:szCs w:val="22"/>
        </w:rPr>
      </w:pPr>
      <w:r w:rsidRPr="006D5619">
        <w:rPr>
          <w:rFonts w:cs="Arial"/>
          <w:sz w:val="22"/>
          <w:szCs w:val="22"/>
        </w:rPr>
        <w:t xml:space="preserve">The Salvation Army </w:t>
      </w:r>
      <w:r w:rsidR="00CE24B9">
        <w:rPr>
          <w:rFonts w:cs="Arial"/>
          <w:sz w:val="22"/>
          <w:szCs w:val="22"/>
        </w:rPr>
        <w:t xml:space="preserve">Eva Burrows College </w:t>
      </w:r>
      <w:r w:rsidRPr="006D5619">
        <w:rPr>
          <w:rFonts w:cs="Arial"/>
          <w:sz w:val="22"/>
          <w:szCs w:val="22"/>
        </w:rPr>
        <w:t>(</w:t>
      </w:r>
      <w:r w:rsidRPr="006D5619">
        <w:rPr>
          <w:rFonts w:cs="Arial"/>
          <w:b/>
          <w:sz w:val="22"/>
          <w:szCs w:val="22"/>
        </w:rPr>
        <w:t>TSA</w:t>
      </w:r>
      <w:r w:rsidRPr="006D5619">
        <w:rPr>
          <w:rFonts w:cs="Arial"/>
          <w:sz w:val="22"/>
          <w:szCs w:val="22"/>
        </w:rPr>
        <w:t xml:space="preserve">) seeks the Author’s permission to use the </w:t>
      </w:r>
      <w:r w:rsidR="008C3C56">
        <w:rPr>
          <w:rFonts w:cs="Arial"/>
          <w:sz w:val="22"/>
          <w:szCs w:val="22"/>
        </w:rPr>
        <w:t xml:space="preserve">Work </w:t>
      </w:r>
      <w:r w:rsidRPr="006D5619">
        <w:rPr>
          <w:rFonts w:cs="Arial"/>
          <w:sz w:val="22"/>
          <w:szCs w:val="22"/>
        </w:rPr>
        <w:t xml:space="preserve">in the </w:t>
      </w:r>
      <w:r w:rsidRPr="006D5619">
        <w:rPr>
          <w:sz w:val="22"/>
          <w:szCs w:val="22"/>
          <w:lang w:val="en-US"/>
        </w:rPr>
        <w:t>the Salvation Army Digital Research Repository</w:t>
      </w:r>
      <w:r w:rsidR="008557E7">
        <w:rPr>
          <w:sz w:val="22"/>
          <w:szCs w:val="22"/>
          <w:lang w:val="en-US"/>
        </w:rPr>
        <w:t xml:space="preserve"> </w:t>
      </w:r>
      <w:r w:rsidRPr="006D5619">
        <w:rPr>
          <w:sz w:val="22"/>
          <w:szCs w:val="22"/>
          <w:lang w:val="en-US"/>
        </w:rPr>
        <w:t>(</w:t>
      </w:r>
      <w:r w:rsidRPr="006D5619">
        <w:rPr>
          <w:b/>
          <w:sz w:val="22"/>
          <w:szCs w:val="22"/>
          <w:lang w:val="en-US"/>
        </w:rPr>
        <w:t>SADRR</w:t>
      </w:r>
      <w:r w:rsidRPr="006D5619">
        <w:rPr>
          <w:sz w:val="22"/>
          <w:szCs w:val="22"/>
          <w:lang w:val="en-US"/>
        </w:rPr>
        <w:t>).</w:t>
      </w:r>
    </w:p>
    <w:p w14:paraId="043363C8" w14:textId="3291DB0E" w:rsidR="00987081" w:rsidRDefault="006D5619" w:rsidP="00E02C72">
      <w:pPr>
        <w:numPr>
          <w:ilvl w:val="0"/>
          <w:numId w:val="2"/>
        </w:numPr>
        <w:tabs>
          <w:tab w:val="clear" w:pos="567"/>
          <w:tab w:val="num" w:pos="709"/>
        </w:tabs>
        <w:spacing w:before="120" w:after="120"/>
        <w:ind w:left="709" w:hanging="709"/>
        <w:jc w:val="both"/>
        <w:rPr>
          <w:rFonts w:cs="Arial"/>
          <w:sz w:val="22"/>
          <w:szCs w:val="22"/>
        </w:rPr>
      </w:pPr>
      <w:r>
        <w:rPr>
          <w:rFonts w:cs="Arial"/>
          <w:sz w:val="22"/>
          <w:szCs w:val="22"/>
        </w:rPr>
        <w:t xml:space="preserve">This </w:t>
      </w:r>
      <w:r w:rsidR="00AB6FD6">
        <w:rPr>
          <w:rFonts w:cs="Arial"/>
          <w:sz w:val="22"/>
          <w:szCs w:val="22"/>
        </w:rPr>
        <w:t xml:space="preserve">Agreement </w:t>
      </w:r>
      <w:r>
        <w:rPr>
          <w:rFonts w:cs="Arial"/>
          <w:sz w:val="22"/>
          <w:szCs w:val="22"/>
        </w:rPr>
        <w:t xml:space="preserve">sets out the terms on </w:t>
      </w:r>
      <w:r w:rsidR="00C12087">
        <w:rPr>
          <w:rFonts w:cs="Arial"/>
          <w:sz w:val="22"/>
          <w:szCs w:val="22"/>
        </w:rPr>
        <w:t>which the Author</w:t>
      </w:r>
      <w:r>
        <w:rPr>
          <w:rFonts w:cs="Arial"/>
          <w:sz w:val="22"/>
          <w:szCs w:val="22"/>
        </w:rPr>
        <w:t xml:space="preserve"> grant</w:t>
      </w:r>
      <w:r w:rsidR="00C12087">
        <w:rPr>
          <w:rFonts w:cs="Arial"/>
          <w:sz w:val="22"/>
          <w:szCs w:val="22"/>
        </w:rPr>
        <w:t>s</w:t>
      </w:r>
      <w:r>
        <w:rPr>
          <w:rFonts w:cs="Arial"/>
          <w:sz w:val="22"/>
          <w:szCs w:val="22"/>
        </w:rPr>
        <w:t xml:space="preserve"> TSA the right to deposit and store the </w:t>
      </w:r>
      <w:r w:rsidR="008C3C56">
        <w:rPr>
          <w:rFonts w:cs="Arial"/>
          <w:sz w:val="22"/>
          <w:szCs w:val="22"/>
        </w:rPr>
        <w:t xml:space="preserve">Work </w:t>
      </w:r>
      <w:r>
        <w:rPr>
          <w:rFonts w:cs="Arial"/>
          <w:sz w:val="22"/>
          <w:szCs w:val="22"/>
        </w:rPr>
        <w:t xml:space="preserve">on the SADRR and to make the </w:t>
      </w:r>
      <w:r w:rsidR="008C3C56">
        <w:rPr>
          <w:rFonts w:cs="Arial"/>
          <w:sz w:val="22"/>
          <w:szCs w:val="22"/>
        </w:rPr>
        <w:t xml:space="preserve">Work </w:t>
      </w:r>
      <w:r>
        <w:rPr>
          <w:rFonts w:cs="Arial"/>
          <w:sz w:val="22"/>
          <w:szCs w:val="22"/>
        </w:rPr>
        <w:t>available to the general public</w:t>
      </w:r>
      <w:r w:rsidR="00D56D81">
        <w:rPr>
          <w:rFonts w:cs="Arial"/>
          <w:sz w:val="22"/>
          <w:szCs w:val="22"/>
        </w:rPr>
        <w:t xml:space="preserve"> (open access)</w:t>
      </w:r>
      <w:r>
        <w:rPr>
          <w:rFonts w:cs="Arial"/>
          <w:sz w:val="22"/>
          <w:szCs w:val="22"/>
        </w:rPr>
        <w:t>.</w:t>
      </w:r>
    </w:p>
    <w:p w14:paraId="4287AADA" w14:textId="7ECA8F7C" w:rsidR="00E02C72" w:rsidRDefault="00E02C72" w:rsidP="00E02C72">
      <w:pPr>
        <w:spacing w:before="120" w:after="120"/>
        <w:ind w:left="709"/>
        <w:jc w:val="both"/>
        <w:rPr>
          <w:rFonts w:cs="Arial"/>
          <w:sz w:val="22"/>
          <w:szCs w:val="22"/>
        </w:rPr>
      </w:pPr>
    </w:p>
    <w:p w14:paraId="3BEF96F0" w14:textId="77777777" w:rsidR="00AD36F3" w:rsidRPr="00E02C72" w:rsidRDefault="00AD36F3" w:rsidP="00E02C72">
      <w:pPr>
        <w:spacing w:before="120" w:after="120"/>
        <w:ind w:left="709"/>
        <w:jc w:val="both"/>
        <w:rPr>
          <w:rFonts w:cs="Arial"/>
          <w:sz w:val="22"/>
          <w:szCs w:val="22"/>
        </w:rPr>
      </w:pPr>
    </w:p>
    <w:p w14:paraId="69B233B3" w14:textId="77777777" w:rsidR="00987081" w:rsidRPr="006B745B" w:rsidRDefault="00216D00" w:rsidP="00987081">
      <w:pPr>
        <w:pStyle w:val="Deedh2"/>
      </w:pPr>
      <w:bookmarkStart w:id="3" w:name="_Ref3887842"/>
      <w:bookmarkStart w:id="4" w:name="_Toc81633129"/>
      <w:r w:rsidRPr="006B745B">
        <w:t>Licence</w:t>
      </w:r>
      <w:bookmarkEnd w:id="3"/>
      <w:r w:rsidRPr="006B745B">
        <w:t xml:space="preserve"> </w:t>
      </w:r>
    </w:p>
    <w:p w14:paraId="7476574E" w14:textId="77777777" w:rsidR="00987081" w:rsidRPr="006B745B" w:rsidRDefault="006B745B" w:rsidP="006E32F9">
      <w:pPr>
        <w:pStyle w:val="DeedH3"/>
        <w:ind w:left="709" w:hanging="709"/>
      </w:pPr>
      <w:r w:rsidRPr="006B745B">
        <w:rPr>
          <w:b w:val="0"/>
        </w:rPr>
        <w:t xml:space="preserve">The </w:t>
      </w:r>
      <w:r w:rsidR="008C3C56">
        <w:rPr>
          <w:b w:val="0"/>
        </w:rPr>
        <w:t>Author</w:t>
      </w:r>
      <w:r w:rsidRPr="006B745B">
        <w:rPr>
          <w:b w:val="0"/>
        </w:rPr>
        <w:t xml:space="preserve"> </w:t>
      </w:r>
      <w:r w:rsidR="00216D00" w:rsidRPr="006B745B">
        <w:rPr>
          <w:b w:val="0"/>
        </w:rPr>
        <w:t>grant</w:t>
      </w:r>
      <w:r w:rsidR="00DD52FD" w:rsidRPr="006B745B">
        <w:rPr>
          <w:b w:val="0"/>
        </w:rPr>
        <w:t>s</w:t>
      </w:r>
      <w:r w:rsidR="00216D00" w:rsidRPr="006B745B">
        <w:rPr>
          <w:b w:val="0"/>
        </w:rPr>
        <w:t xml:space="preserve"> to TSA</w:t>
      </w:r>
      <w:r w:rsidR="00DF3762">
        <w:rPr>
          <w:b w:val="0"/>
        </w:rPr>
        <w:t>, its offi</w:t>
      </w:r>
      <w:r w:rsidR="00E02C72">
        <w:rPr>
          <w:b w:val="0"/>
        </w:rPr>
        <w:t>cers,</w:t>
      </w:r>
      <w:r w:rsidR="00DF3762">
        <w:rPr>
          <w:b w:val="0"/>
        </w:rPr>
        <w:t xml:space="preserve"> employees, contractors and agents</w:t>
      </w:r>
      <w:r w:rsidR="00216D00" w:rsidRPr="006B745B">
        <w:rPr>
          <w:b w:val="0"/>
        </w:rPr>
        <w:t xml:space="preserve"> a </w:t>
      </w:r>
      <w:r w:rsidR="00DF3762">
        <w:rPr>
          <w:b w:val="0"/>
        </w:rPr>
        <w:t xml:space="preserve">perpetual, </w:t>
      </w:r>
      <w:r w:rsidR="00216D00" w:rsidRPr="006B745B">
        <w:rPr>
          <w:b w:val="0"/>
        </w:rPr>
        <w:t>royalty-free, non-exclusive, non-transferrable</w:t>
      </w:r>
      <w:r w:rsidR="008C3C56">
        <w:rPr>
          <w:b w:val="0"/>
        </w:rPr>
        <w:t>, world-wide</w:t>
      </w:r>
      <w:r w:rsidR="00216D00" w:rsidRPr="006B745B">
        <w:rPr>
          <w:b w:val="0"/>
        </w:rPr>
        <w:t xml:space="preserve"> licence </w:t>
      </w:r>
      <w:r w:rsidR="00A71D39" w:rsidRPr="006B745B">
        <w:rPr>
          <w:b w:val="0"/>
        </w:rPr>
        <w:t>(</w:t>
      </w:r>
      <w:r w:rsidR="00A71D39" w:rsidRPr="006B745B">
        <w:t>Licence</w:t>
      </w:r>
      <w:r w:rsidR="00A71D39" w:rsidRPr="006B745B">
        <w:rPr>
          <w:b w:val="0"/>
        </w:rPr>
        <w:t xml:space="preserve">) </w:t>
      </w:r>
      <w:r w:rsidR="00216D00" w:rsidRPr="006B745B">
        <w:rPr>
          <w:b w:val="0"/>
        </w:rPr>
        <w:t xml:space="preserve">to use the </w:t>
      </w:r>
      <w:r w:rsidR="008C3C56">
        <w:rPr>
          <w:b w:val="0"/>
        </w:rPr>
        <w:t>Work</w:t>
      </w:r>
      <w:r w:rsidR="00216D00" w:rsidRPr="006B745B">
        <w:rPr>
          <w:b w:val="0"/>
        </w:rPr>
        <w:t xml:space="preserve"> identified in the Schedule in accordance with the terms of this </w:t>
      </w:r>
      <w:r w:rsidR="00AB6FD6">
        <w:rPr>
          <w:b w:val="0"/>
        </w:rPr>
        <w:t>Agreement</w:t>
      </w:r>
      <w:r w:rsidR="008C3C56">
        <w:rPr>
          <w:b w:val="0"/>
        </w:rPr>
        <w:t>.</w:t>
      </w:r>
    </w:p>
    <w:p w14:paraId="7B004025" w14:textId="15AF576C" w:rsidR="00216D00" w:rsidRDefault="00216D00" w:rsidP="00216D00">
      <w:pPr>
        <w:pStyle w:val="DeedH3"/>
        <w:numPr>
          <w:ilvl w:val="0"/>
          <w:numId w:val="0"/>
        </w:numPr>
        <w:ind w:left="720"/>
      </w:pPr>
    </w:p>
    <w:p w14:paraId="02B986B5" w14:textId="22717146" w:rsidR="00AD36F3" w:rsidRDefault="00AD36F3" w:rsidP="00216D00">
      <w:pPr>
        <w:pStyle w:val="DeedH3"/>
        <w:numPr>
          <w:ilvl w:val="0"/>
          <w:numId w:val="0"/>
        </w:numPr>
        <w:ind w:left="720"/>
      </w:pPr>
    </w:p>
    <w:p w14:paraId="53A9D289" w14:textId="77777777" w:rsidR="00987081" w:rsidRPr="006B745B" w:rsidRDefault="00216D00" w:rsidP="00987081">
      <w:pPr>
        <w:pStyle w:val="Deedh2"/>
      </w:pPr>
      <w:r w:rsidRPr="006B745B">
        <w:t>rights granted</w:t>
      </w:r>
    </w:p>
    <w:p w14:paraId="34FEBECB" w14:textId="77777777" w:rsidR="00A71D39" w:rsidRDefault="00216D00" w:rsidP="005A1A08">
      <w:pPr>
        <w:pStyle w:val="DeedH3"/>
        <w:ind w:left="709" w:hanging="709"/>
        <w:rPr>
          <w:b w:val="0"/>
        </w:rPr>
      </w:pPr>
      <w:r w:rsidRPr="006B745B">
        <w:rPr>
          <w:b w:val="0"/>
        </w:rPr>
        <w:t>Subject to the terms of this</w:t>
      </w:r>
      <w:r w:rsidR="00AB6FD6">
        <w:rPr>
          <w:b w:val="0"/>
        </w:rPr>
        <w:t xml:space="preserve"> Agreement</w:t>
      </w:r>
      <w:r w:rsidRPr="006B745B">
        <w:rPr>
          <w:b w:val="0"/>
        </w:rPr>
        <w:t xml:space="preserve">, </w:t>
      </w:r>
      <w:r w:rsidR="00A71D39" w:rsidRPr="006B745B">
        <w:rPr>
          <w:b w:val="0"/>
        </w:rPr>
        <w:t xml:space="preserve">the </w:t>
      </w:r>
      <w:r w:rsidR="008C3C56">
        <w:rPr>
          <w:b w:val="0"/>
        </w:rPr>
        <w:t>Author</w:t>
      </w:r>
      <w:r w:rsidR="00A71D39" w:rsidRPr="006B745B">
        <w:rPr>
          <w:b w:val="0"/>
        </w:rPr>
        <w:t xml:space="preserve"> grants to </w:t>
      </w:r>
      <w:r w:rsidRPr="006B745B">
        <w:rPr>
          <w:b w:val="0"/>
        </w:rPr>
        <w:t xml:space="preserve">TSA </w:t>
      </w:r>
      <w:r w:rsidR="00A71D39" w:rsidRPr="006B745B">
        <w:rPr>
          <w:b w:val="0"/>
        </w:rPr>
        <w:t xml:space="preserve">the right to publish, reproduce, display, </w:t>
      </w:r>
      <w:r w:rsidR="00DF3762">
        <w:rPr>
          <w:b w:val="0"/>
        </w:rPr>
        <w:t xml:space="preserve">store, electronically communicate </w:t>
      </w:r>
      <w:r w:rsidR="00A71D39" w:rsidRPr="006B745B">
        <w:rPr>
          <w:b w:val="0"/>
        </w:rPr>
        <w:t xml:space="preserve">and distribute the </w:t>
      </w:r>
      <w:r w:rsidR="008C3C56">
        <w:rPr>
          <w:b w:val="0"/>
        </w:rPr>
        <w:t>Work</w:t>
      </w:r>
      <w:r w:rsidR="00A71D39" w:rsidRPr="006B745B">
        <w:rPr>
          <w:b w:val="0"/>
        </w:rPr>
        <w:t xml:space="preserve"> in a digital repository</w:t>
      </w:r>
      <w:r w:rsidR="0039081D">
        <w:rPr>
          <w:b w:val="0"/>
        </w:rPr>
        <w:t xml:space="preserve"> known as the SADRR</w:t>
      </w:r>
      <w:r w:rsidR="00A71D39" w:rsidRPr="006B745B">
        <w:rPr>
          <w:b w:val="0"/>
        </w:rPr>
        <w:t xml:space="preserve"> to be managed by TSA. </w:t>
      </w:r>
    </w:p>
    <w:p w14:paraId="2BEA303D" w14:textId="77777777" w:rsidR="00DF3762" w:rsidRPr="006B745B" w:rsidRDefault="00DF3762" w:rsidP="005A1A08">
      <w:pPr>
        <w:pStyle w:val="DeedH3"/>
        <w:ind w:left="709" w:hanging="709"/>
        <w:rPr>
          <w:b w:val="0"/>
        </w:rPr>
      </w:pPr>
      <w:r>
        <w:rPr>
          <w:b w:val="0"/>
        </w:rPr>
        <w:t>The Author acknowledges and agrees that TSA may reproduce and store the Work in any medium or format and convert any electronic file containing the Work (or any part of it) into any medium or format for the purposes of future preservation and accessibility.</w:t>
      </w:r>
    </w:p>
    <w:p w14:paraId="52495A5E" w14:textId="1E94584C" w:rsidR="00216D00" w:rsidRPr="00DF3762" w:rsidRDefault="00A71D39" w:rsidP="00216D00">
      <w:pPr>
        <w:pStyle w:val="DeedH3"/>
        <w:ind w:left="709" w:hanging="709"/>
        <w:rPr>
          <w:b w:val="0"/>
        </w:rPr>
      </w:pPr>
      <w:r w:rsidRPr="006B745B">
        <w:rPr>
          <w:b w:val="0"/>
        </w:rPr>
        <w:lastRenderedPageBreak/>
        <w:t xml:space="preserve">The </w:t>
      </w:r>
      <w:r w:rsidR="008C3C56">
        <w:rPr>
          <w:b w:val="0"/>
        </w:rPr>
        <w:t>Author</w:t>
      </w:r>
      <w:r w:rsidRPr="006B745B">
        <w:rPr>
          <w:b w:val="0"/>
        </w:rPr>
        <w:t xml:space="preserve"> acknowledges and agrees that the </w:t>
      </w:r>
      <w:r w:rsidR="0039081D">
        <w:rPr>
          <w:b w:val="0"/>
        </w:rPr>
        <w:t>SADRR</w:t>
      </w:r>
      <w:r w:rsidRPr="006B745B">
        <w:rPr>
          <w:b w:val="0"/>
        </w:rPr>
        <w:t xml:space="preserve"> will </w:t>
      </w:r>
      <w:r w:rsidR="00FA3F2F" w:rsidRPr="006B745B">
        <w:rPr>
          <w:b w:val="0"/>
        </w:rPr>
        <w:t xml:space="preserve">be </w:t>
      </w:r>
      <w:r w:rsidR="00FA3F2F">
        <w:rPr>
          <w:b w:val="0"/>
        </w:rPr>
        <w:t xml:space="preserve">available and </w:t>
      </w:r>
      <w:r w:rsidRPr="006B745B">
        <w:rPr>
          <w:b w:val="0"/>
        </w:rPr>
        <w:t>accessible</w:t>
      </w:r>
      <w:r w:rsidR="00FA3F2F">
        <w:rPr>
          <w:b w:val="0"/>
        </w:rPr>
        <w:t xml:space="preserve"> online</w:t>
      </w:r>
      <w:r w:rsidRPr="006B745B">
        <w:rPr>
          <w:b w:val="0"/>
        </w:rPr>
        <w:t xml:space="preserve"> </w:t>
      </w:r>
      <w:r w:rsidR="008557E7">
        <w:rPr>
          <w:b w:val="0"/>
        </w:rPr>
        <w:t xml:space="preserve">to users </w:t>
      </w:r>
      <w:r w:rsidRPr="006B745B">
        <w:rPr>
          <w:b w:val="0"/>
          <w:lang w:val="en-US"/>
        </w:rPr>
        <w:t xml:space="preserve">who may be academics, students, TSA personnel, those affiliated with TSA and members of the general public. </w:t>
      </w:r>
    </w:p>
    <w:p w14:paraId="631CA98E" w14:textId="77777777" w:rsidR="00DF3762" w:rsidRPr="00DF3762" w:rsidRDefault="00DF3762" w:rsidP="00DF3762">
      <w:pPr>
        <w:pStyle w:val="DeedH3"/>
        <w:numPr>
          <w:ilvl w:val="0"/>
          <w:numId w:val="0"/>
        </w:numPr>
        <w:ind w:left="709"/>
        <w:rPr>
          <w:b w:val="0"/>
        </w:rPr>
      </w:pPr>
    </w:p>
    <w:p w14:paraId="5DA18B85" w14:textId="77777777" w:rsidR="00DF3762" w:rsidRPr="006B745B" w:rsidRDefault="009E6484" w:rsidP="00DF3762">
      <w:pPr>
        <w:pStyle w:val="Deedh2"/>
      </w:pPr>
      <w:r>
        <w:t xml:space="preserve">AUTHOR </w:t>
      </w:r>
      <w:r w:rsidR="00DF3762" w:rsidRPr="006B745B">
        <w:t>warranty</w:t>
      </w:r>
    </w:p>
    <w:p w14:paraId="19724C7A" w14:textId="77777777" w:rsidR="00DF3762" w:rsidRPr="006B745B" w:rsidRDefault="00DF3762" w:rsidP="00DF3762">
      <w:pPr>
        <w:pStyle w:val="DeedH3"/>
        <w:ind w:left="709" w:hanging="709"/>
      </w:pPr>
      <w:r w:rsidRPr="006B745B">
        <w:rPr>
          <w:b w:val="0"/>
        </w:rPr>
        <w:t xml:space="preserve">The </w:t>
      </w:r>
      <w:r>
        <w:rPr>
          <w:b w:val="0"/>
        </w:rPr>
        <w:t xml:space="preserve">Author </w:t>
      </w:r>
      <w:r w:rsidRPr="006B745B">
        <w:rPr>
          <w:b w:val="0"/>
        </w:rPr>
        <w:t>warrants that:</w:t>
      </w:r>
    </w:p>
    <w:p w14:paraId="50ECB205" w14:textId="77777777" w:rsidR="00DF3762" w:rsidRPr="00DF3762" w:rsidRDefault="00C12087" w:rsidP="00DF3762">
      <w:pPr>
        <w:pStyle w:val="Heading3"/>
        <w:spacing w:before="120" w:after="120"/>
        <w:rPr>
          <w:rFonts w:ascii="HelveticaNeue LT 45 Light" w:hAnsi="HelveticaNeue LT 45 Light"/>
          <w:sz w:val="22"/>
          <w:szCs w:val="22"/>
        </w:rPr>
      </w:pPr>
      <w:r>
        <w:rPr>
          <w:rFonts w:ascii="HelveticaNeue LT 45 Light" w:hAnsi="HelveticaNeue LT 45 Light"/>
          <w:sz w:val="22"/>
          <w:szCs w:val="22"/>
        </w:rPr>
        <w:t>they</w:t>
      </w:r>
      <w:r w:rsidR="009E6484">
        <w:rPr>
          <w:rFonts w:ascii="HelveticaNeue LT 45 Light" w:hAnsi="HelveticaNeue LT 45 Light"/>
          <w:sz w:val="22"/>
          <w:szCs w:val="22"/>
        </w:rPr>
        <w:t xml:space="preserve"> are</w:t>
      </w:r>
      <w:r w:rsidR="00DF3762">
        <w:rPr>
          <w:rFonts w:ascii="HelveticaNeue LT 45 Light" w:hAnsi="HelveticaNeue LT 45 Light"/>
          <w:sz w:val="22"/>
          <w:szCs w:val="22"/>
        </w:rPr>
        <w:t xml:space="preserve"> </w:t>
      </w:r>
      <w:r w:rsidR="00A250E4">
        <w:rPr>
          <w:rFonts w:ascii="HelveticaNeue LT 45 Light" w:hAnsi="HelveticaNeue LT 45 Light"/>
          <w:sz w:val="22"/>
          <w:szCs w:val="22"/>
        </w:rPr>
        <w:t>the</w:t>
      </w:r>
      <w:r w:rsidR="00DF3762">
        <w:rPr>
          <w:rFonts w:ascii="HelveticaNeue LT 45 Light" w:hAnsi="HelveticaNeue LT 45 Light"/>
          <w:sz w:val="22"/>
          <w:szCs w:val="22"/>
        </w:rPr>
        <w:t xml:space="preserve"> Author of the </w:t>
      </w:r>
      <w:proofErr w:type="gramStart"/>
      <w:r w:rsidR="00DF3762">
        <w:rPr>
          <w:rFonts w:ascii="HelveticaNeue LT 45 Light" w:hAnsi="HelveticaNeue LT 45 Light"/>
          <w:sz w:val="22"/>
          <w:szCs w:val="22"/>
        </w:rPr>
        <w:t>Work;</w:t>
      </w:r>
      <w:proofErr w:type="gramEnd"/>
    </w:p>
    <w:p w14:paraId="23765185" w14:textId="77777777" w:rsidR="00DF3762" w:rsidRPr="00DF3762" w:rsidRDefault="00DF3762" w:rsidP="00DF3762">
      <w:pPr>
        <w:pStyle w:val="Heading3"/>
        <w:spacing w:before="120" w:after="120"/>
        <w:rPr>
          <w:rFonts w:ascii="HelveticaNeue LT 45 Light" w:hAnsi="HelveticaNeue LT 45 Light"/>
          <w:sz w:val="22"/>
          <w:szCs w:val="22"/>
        </w:rPr>
      </w:pPr>
      <w:r>
        <w:rPr>
          <w:rFonts w:ascii="HelveticaNeue LT 45 Light" w:hAnsi="HelveticaNeue LT 45 Light"/>
          <w:sz w:val="22"/>
          <w:szCs w:val="22"/>
        </w:rPr>
        <w:t xml:space="preserve">all or part of the Work is </w:t>
      </w:r>
      <w:r w:rsidR="00C12087">
        <w:rPr>
          <w:rFonts w:ascii="HelveticaNeue LT 45 Light" w:hAnsi="HelveticaNeue LT 45 Light"/>
          <w:sz w:val="22"/>
          <w:szCs w:val="22"/>
        </w:rPr>
        <w:t xml:space="preserve">the Author’s </w:t>
      </w:r>
      <w:r>
        <w:rPr>
          <w:rFonts w:ascii="HelveticaNeue LT 45 Light" w:hAnsi="HelveticaNeue LT 45 Light"/>
          <w:sz w:val="22"/>
          <w:szCs w:val="22"/>
        </w:rPr>
        <w:t xml:space="preserve">original </w:t>
      </w:r>
      <w:proofErr w:type="gramStart"/>
      <w:r>
        <w:rPr>
          <w:rFonts w:ascii="HelveticaNeue LT 45 Light" w:hAnsi="HelveticaNeue LT 45 Light"/>
          <w:sz w:val="22"/>
          <w:szCs w:val="22"/>
        </w:rPr>
        <w:t>work;</w:t>
      </w:r>
      <w:proofErr w:type="gramEnd"/>
    </w:p>
    <w:p w14:paraId="0D221DC8" w14:textId="77777777" w:rsidR="009E6484" w:rsidRPr="009E6484" w:rsidRDefault="00DF3762" w:rsidP="009E6484">
      <w:pPr>
        <w:pStyle w:val="Heading3"/>
        <w:spacing w:before="120" w:after="120"/>
        <w:rPr>
          <w:rFonts w:ascii="HelveticaNeue LT 45 Light" w:hAnsi="HelveticaNeue LT 45 Light"/>
          <w:sz w:val="22"/>
          <w:szCs w:val="22"/>
        </w:rPr>
      </w:pPr>
      <w:r>
        <w:rPr>
          <w:rFonts w:ascii="HelveticaNeue LT 45 Light" w:hAnsi="HelveticaNeue LT 45 Light"/>
          <w:sz w:val="22"/>
          <w:szCs w:val="22"/>
        </w:rPr>
        <w:t xml:space="preserve">the Work does not violate or infringe any copyright, </w:t>
      </w:r>
      <w:proofErr w:type="gramStart"/>
      <w:r>
        <w:rPr>
          <w:rFonts w:ascii="HelveticaNeue LT 45 Light" w:hAnsi="HelveticaNeue LT 45 Light"/>
          <w:sz w:val="22"/>
          <w:szCs w:val="22"/>
        </w:rPr>
        <w:t>trade mark</w:t>
      </w:r>
      <w:proofErr w:type="gramEnd"/>
      <w:r>
        <w:rPr>
          <w:rFonts w:ascii="HelveticaNeue LT 45 Light" w:hAnsi="HelveticaNeue LT 45 Light"/>
          <w:sz w:val="22"/>
          <w:szCs w:val="22"/>
        </w:rPr>
        <w:t xml:space="preserve">, </w:t>
      </w:r>
      <w:r w:rsidR="009E6484">
        <w:rPr>
          <w:rFonts w:ascii="HelveticaNeue LT 45 Light" w:hAnsi="HelveticaNeue LT 45 Light"/>
          <w:sz w:val="22"/>
          <w:szCs w:val="22"/>
        </w:rPr>
        <w:t>moral, intellectual property or any other legal</w:t>
      </w:r>
      <w:r>
        <w:rPr>
          <w:rFonts w:ascii="HelveticaNeue LT 45 Light" w:hAnsi="HelveticaNeue LT 45 Light"/>
          <w:sz w:val="22"/>
          <w:szCs w:val="22"/>
        </w:rPr>
        <w:t xml:space="preserve"> rights of any person;</w:t>
      </w:r>
    </w:p>
    <w:p w14:paraId="70DD398D" w14:textId="77777777" w:rsidR="009E6484" w:rsidRDefault="009E6484" w:rsidP="002821D2">
      <w:pPr>
        <w:pStyle w:val="Heading3"/>
        <w:spacing w:before="120" w:after="120"/>
        <w:rPr>
          <w:rFonts w:ascii="HelveticaNeue LT 45 Light" w:hAnsi="HelveticaNeue LT 45 Light"/>
          <w:sz w:val="22"/>
          <w:szCs w:val="22"/>
        </w:rPr>
      </w:pPr>
      <w:r>
        <w:rPr>
          <w:rFonts w:ascii="HelveticaNeue LT 45 Light" w:hAnsi="HelveticaNeue LT 45 Light"/>
          <w:sz w:val="22"/>
          <w:szCs w:val="22"/>
        </w:rPr>
        <w:t xml:space="preserve">the Work does not contain anything which is false, defamatory, unlawful, misleading or </w:t>
      </w:r>
      <w:proofErr w:type="gramStart"/>
      <w:r>
        <w:rPr>
          <w:rFonts w:ascii="HelveticaNeue LT 45 Light" w:hAnsi="HelveticaNeue LT 45 Light"/>
          <w:sz w:val="22"/>
          <w:szCs w:val="22"/>
        </w:rPr>
        <w:t>deceptive;</w:t>
      </w:r>
      <w:proofErr w:type="gramEnd"/>
    </w:p>
    <w:p w14:paraId="71F5C364" w14:textId="77777777" w:rsidR="009E6484" w:rsidRDefault="00C12087" w:rsidP="002821D2">
      <w:pPr>
        <w:pStyle w:val="Heading3"/>
        <w:spacing w:before="120" w:after="120"/>
        <w:rPr>
          <w:rFonts w:ascii="HelveticaNeue LT 45 Light" w:hAnsi="HelveticaNeue LT 45 Light"/>
          <w:sz w:val="22"/>
          <w:szCs w:val="22"/>
        </w:rPr>
      </w:pPr>
      <w:r>
        <w:rPr>
          <w:rFonts w:ascii="HelveticaNeue LT 45 Light" w:hAnsi="HelveticaNeue LT 45 Light"/>
          <w:sz w:val="22"/>
          <w:szCs w:val="22"/>
        </w:rPr>
        <w:t>they</w:t>
      </w:r>
      <w:r w:rsidR="009E6484">
        <w:rPr>
          <w:rFonts w:ascii="HelveticaNeue LT 45 Light" w:hAnsi="HelveticaNeue LT 45 Light"/>
          <w:sz w:val="22"/>
          <w:szCs w:val="22"/>
        </w:rPr>
        <w:t xml:space="preserve"> are the copyright owner of the entire unencumbered copyright in the Work, subject to the inclusion of any </w:t>
      </w:r>
      <w:proofErr w:type="gramStart"/>
      <w:r w:rsidR="009E6484">
        <w:rPr>
          <w:rFonts w:ascii="HelveticaNeue LT 45 Light" w:hAnsi="HelveticaNeue LT 45 Light"/>
          <w:sz w:val="22"/>
          <w:szCs w:val="22"/>
        </w:rPr>
        <w:t>third party</w:t>
      </w:r>
      <w:proofErr w:type="gramEnd"/>
      <w:r w:rsidR="009E6484">
        <w:rPr>
          <w:rFonts w:ascii="HelveticaNeue LT 45 Light" w:hAnsi="HelveticaNeue LT 45 Light"/>
          <w:sz w:val="22"/>
          <w:szCs w:val="22"/>
        </w:rPr>
        <w:t xml:space="preserve"> material (see clause </w:t>
      </w:r>
      <w:r w:rsidR="009E6484">
        <w:rPr>
          <w:rFonts w:ascii="HelveticaNeue LT 45 Light" w:hAnsi="HelveticaNeue LT 45 Light"/>
          <w:sz w:val="22"/>
          <w:szCs w:val="22"/>
        </w:rPr>
        <w:fldChar w:fldCharType="begin"/>
      </w:r>
      <w:r w:rsidR="009E6484">
        <w:rPr>
          <w:rFonts w:ascii="HelveticaNeue LT 45 Light" w:hAnsi="HelveticaNeue LT 45 Light"/>
          <w:sz w:val="22"/>
          <w:szCs w:val="22"/>
        </w:rPr>
        <w:instrText xml:space="preserve"> REF _Ref3886961 \w \h </w:instrText>
      </w:r>
      <w:r w:rsidR="009E6484">
        <w:rPr>
          <w:rFonts w:ascii="HelveticaNeue LT 45 Light" w:hAnsi="HelveticaNeue LT 45 Light"/>
          <w:sz w:val="22"/>
          <w:szCs w:val="22"/>
        </w:rPr>
      </w:r>
      <w:r w:rsidR="009E6484">
        <w:rPr>
          <w:rFonts w:ascii="HelveticaNeue LT 45 Light" w:hAnsi="HelveticaNeue LT 45 Light"/>
          <w:sz w:val="22"/>
          <w:szCs w:val="22"/>
        </w:rPr>
        <w:fldChar w:fldCharType="separate"/>
      </w:r>
      <w:r w:rsidR="00361A9C">
        <w:rPr>
          <w:rFonts w:ascii="HelveticaNeue LT 45 Light" w:hAnsi="HelveticaNeue LT 45 Light"/>
          <w:sz w:val="22"/>
          <w:szCs w:val="22"/>
        </w:rPr>
        <w:t>3.1(f)</w:t>
      </w:r>
      <w:r w:rsidR="009E6484">
        <w:rPr>
          <w:rFonts w:ascii="HelveticaNeue LT 45 Light" w:hAnsi="HelveticaNeue LT 45 Light"/>
          <w:sz w:val="22"/>
          <w:szCs w:val="22"/>
        </w:rPr>
        <w:fldChar w:fldCharType="end"/>
      </w:r>
      <w:r w:rsidR="009E6484">
        <w:rPr>
          <w:rFonts w:ascii="HelveticaNeue LT 45 Light" w:hAnsi="HelveticaNeue LT 45 Light"/>
          <w:sz w:val="22"/>
          <w:szCs w:val="22"/>
        </w:rPr>
        <w:t xml:space="preserve"> below);</w:t>
      </w:r>
    </w:p>
    <w:p w14:paraId="7C55C631" w14:textId="77777777" w:rsidR="002821D2" w:rsidRPr="002821D2" w:rsidRDefault="002821D2" w:rsidP="002821D2">
      <w:pPr>
        <w:pStyle w:val="Heading3"/>
        <w:spacing w:before="120" w:after="120"/>
        <w:rPr>
          <w:rFonts w:ascii="HelveticaNeue LT 45 Light" w:hAnsi="HelveticaNeue LT 45 Light"/>
          <w:sz w:val="22"/>
          <w:szCs w:val="22"/>
        </w:rPr>
      </w:pPr>
      <w:bookmarkStart w:id="5" w:name="_Ref3886961"/>
      <w:r>
        <w:rPr>
          <w:rFonts w:ascii="HelveticaNeue LT 45 Light" w:hAnsi="HelveticaNeue LT 45 Light"/>
          <w:sz w:val="22"/>
          <w:szCs w:val="22"/>
        </w:rPr>
        <w:t>where the Work contains third party material</w:t>
      </w:r>
      <w:r w:rsidR="009E6484">
        <w:rPr>
          <w:rFonts w:ascii="HelveticaNeue LT 45 Light" w:hAnsi="HelveticaNeue LT 45 Light"/>
          <w:sz w:val="22"/>
          <w:szCs w:val="22"/>
        </w:rPr>
        <w:t xml:space="preserve"> in which the A</w:t>
      </w:r>
      <w:r>
        <w:rPr>
          <w:rFonts w:ascii="HelveticaNeue LT 45 Light" w:hAnsi="HelveticaNeue LT 45 Light"/>
          <w:sz w:val="22"/>
          <w:szCs w:val="22"/>
        </w:rPr>
        <w:t xml:space="preserve">uthor does not own copyright and where that material is more than an incidental or </w:t>
      </w:r>
      <w:r w:rsidR="00E02C72">
        <w:rPr>
          <w:rFonts w:ascii="HelveticaNeue LT 45 Light" w:hAnsi="HelveticaNeue LT 45 Light"/>
          <w:sz w:val="22"/>
          <w:szCs w:val="22"/>
        </w:rPr>
        <w:t xml:space="preserve">an </w:t>
      </w:r>
      <w:r>
        <w:rPr>
          <w:rFonts w:ascii="HelveticaNeue LT 45 Light" w:hAnsi="HelveticaNeue LT 45 Light"/>
          <w:sz w:val="22"/>
          <w:szCs w:val="22"/>
        </w:rPr>
        <w:t>insubstantial reference:</w:t>
      </w:r>
      <w:bookmarkEnd w:id="5"/>
      <w:r>
        <w:rPr>
          <w:rFonts w:ascii="HelveticaNeue LT 45 Light" w:hAnsi="HelveticaNeue LT 45 Light"/>
          <w:sz w:val="22"/>
          <w:szCs w:val="22"/>
        </w:rPr>
        <w:t xml:space="preserve"> </w:t>
      </w:r>
    </w:p>
    <w:p w14:paraId="01A1312D" w14:textId="77777777" w:rsidR="00E02C72" w:rsidRPr="00A250E4" w:rsidRDefault="002821D2" w:rsidP="00A250E4">
      <w:pPr>
        <w:pStyle w:val="Heading4"/>
        <w:spacing w:before="120" w:after="120"/>
        <w:rPr>
          <w:rFonts w:ascii="HelveticaNeue LT 45 Light" w:hAnsi="HelveticaNeue LT 45 Light"/>
          <w:sz w:val="22"/>
          <w:szCs w:val="22"/>
        </w:rPr>
      </w:pPr>
      <w:r w:rsidRPr="002821D2">
        <w:rPr>
          <w:rFonts w:ascii="HelveticaNeue LT 45 Light" w:hAnsi="HelveticaNeue LT 45 Light"/>
          <w:sz w:val="22"/>
          <w:szCs w:val="22"/>
        </w:rPr>
        <w:t xml:space="preserve">the </w:t>
      </w:r>
      <w:proofErr w:type="gramStart"/>
      <w:r w:rsidRPr="002821D2">
        <w:rPr>
          <w:rFonts w:ascii="HelveticaNeue LT 45 Light" w:hAnsi="HelveticaNeue LT 45 Light"/>
          <w:sz w:val="22"/>
          <w:szCs w:val="22"/>
        </w:rPr>
        <w:t>third party</w:t>
      </w:r>
      <w:proofErr w:type="gramEnd"/>
      <w:r w:rsidRPr="002821D2">
        <w:rPr>
          <w:rFonts w:ascii="HelveticaNeue LT 45 Light" w:hAnsi="HelveticaNeue LT 45 Light"/>
          <w:sz w:val="22"/>
          <w:szCs w:val="22"/>
        </w:rPr>
        <w:t xml:space="preserve"> material has been removed; or</w:t>
      </w:r>
    </w:p>
    <w:p w14:paraId="1FE84A11" w14:textId="77777777" w:rsidR="00DF3762" w:rsidRDefault="00E02C72" w:rsidP="0015159E">
      <w:pPr>
        <w:pStyle w:val="Heading4"/>
        <w:spacing w:before="120" w:after="120"/>
        <w:ind w:left="2127" w:hanging="709"/>
        <w:rPr>
          <w:rFonts w:ascii="HelveticaNeue LT 45 Light" w:hAnsi="HelveticaNeue LT 45 Light"/>
          <w:sz w:val="22"/>
          <w:szCs w:val="22"/>
        </w:rPr>
      </w:pPr>
      <w:r>
        <w:rPr>
          <w:rFonts w:ascii="HelveticaNeue LT 45 Light" w:hAnsi="HelveticaNeue LT 45 Light"/>
          <w:sz w:val="22"/>
          <w:szCs w:val="22"/>
        </w:rPr>
        <w:t>they have</w:t>
      </w:r>
      <w:r w:rsidR="002821D2">
        <w:rPr>
          <w:rFonts w:ascii="HelveticaNeue LT 45 Light" w:hAnsi="HelveticaNeue LT 45 Light"/>
          <w:sz w:val="22"/>
          <w:szCs w:val="22"/>
        </w:rPr>
        <w:t xml:space="preserve"> obtained from the owner of copyright in the </w:t>
      </w:r>
      <w:proofErr w:type="gramStart"/>
      <w:r w:rsidR="002821D2">
        <w:rPr>
          <w:rFonts w:ascii="HelveticaNeue LT 45 Light" w:hAnsi="HelveticaNeue LT 45 Light"/>
          <w:sz w:val="22"/>
          <w:szCs w:val="22"/>
        </w:rPr>
        <w:t>third party</w:t>
      </w:r>
      <w:proofErr w:type="gramEnd"/>
      <w:r w:rsidR="002821D2">
        <w:rPr>
          <w:rFonts w:ascii="HelveticaNeue LT 45 Light" w:hAnsi="HelveticaNeue LT 45 Light"/>
          <w:sz w:val="22"/>
          <w:szCs w:val="22"/>
        </w:rPr>
        <w:t xml:space="preserve"> material, permission to grant TSA the rights referred to under this Licence and that third party material has been clearly identified and acknowledged within the Work.</w:t>
      </w:r>
    </w:p>
    <w:p w14:paraId="2D6E22EE" w14:textId="198B7E9C" w:rsidR="00034E20" w:rsidRPr="004C5810" w:rsidRDefault="00034E20" w:rsidP="00034E20">
      <w:pPr>
        <w:pStyle w:val="Heading4"/>
        <w:numPr>
          <w:ilvl w:val="0"/>
          <w:numId w:val="0"/>
        </w:numPr>
        <w:spacing w:before="120" w:after="120"/>
        <w:ind w:left="1418" w:hanging="720"/>
        <w:rPr>
          <w:rFonts w:ascii="HelveticaNeue LT 45 Light" w:hAnsi="HelveticaNeue LT 45 Light"/>
          <w:sz w:val="22"/>
          <w:szCs w:val="22"/>
        </w:rPr>
      </w:pPr>
      <w:r w:rsidRPr="00034E20">
        <w:rPr>
          <w:rFonts w:ascii="HelveticaNeue LT 45 Light" w:hAnsi="HelveticaNeue LT 45 Light"/>
          <w:sz w:val="22"/>
          <w:szCs w:val="22"/>
        </w:rPr>
        <w:t>(</w:t>
      </w:r>
      <w:r>
        <w:rPr>
          <w:rFonts w:ascii="HelveticaNeue LT 45 Light" w:hAnsi="HelveticaNeue LT 45 Light"/>
          <w:sz w:val="22"/>
          <w:szCs w:val="22"/>
        </w:rPr>
        <w:t>g</w:t>
      </w:r>
      <w:r w:rsidRPr="00034E20">
        <w:rPr>
          <w:rFonts w:ascii="HelveticaNeue LT 45 Light" w:hAnsi="HelveticaNeue LT 45 Light"/>
          <w:sz w:val="22"/>
          <w:szCs w:val="22"/>
        </w:rPr>
        <w:t>)</w:t>
      </w:r>
      <w:r w:rsidRPr="00034E20">
        <w:rPr>
          <w:rFonts w:ascii="HelveticaNeue LT 45 Light" w:hAnsi="HelveticaNeue LT 45 Light"/>
          <w:sz w:val="22"/>
          <w:szCs w:val="22"/>
        </w:rPr>
        <w:tab/>
      </w:r>
      <w:r w:rsidRPr="004C5810">
        <w:rPr>
          <w:rFonts w:ascii="HelveticaNeue LT 45 Light" w:hAnsi="HelveticaNeue LT 45 Light"/>
          <w:sz w:val="22"/>
          <w:szCs w:val="22"/>
        </w:rPr>
        <w:t xml:space="preserve">they accept full responsibility for ensuring that they have the rights and permissions to upload their work onto the Repository and that TSA is not in any way liable for any breach in this regard. </w:t>
      </w:r>
    </w:p>
    <w:p w14:paraId="753EBEA4" w14:textId="77777777" w:rsidR="00034E20" w:rsidRPr="004C5810" w:rsidRDefault="00034E20" w:rsidP="00034E20">
      <w:pPr>
        <w:pStyle w:val="Heading4"/>
        <w:numPr>
          <w:ilvl w:val="0"/>
          <w:numId w:val="0"/>
        </w:numPr>
        <w:spacing w:before="120" w:after="120"/>
        <w:ind w:left="1418" w:hanging="720"/>
        <w:rPr>
          <w:rFonts w:ascii="HelveticaNeue LT 45 Light" w:hAnsi="HelveticaNeue LT 45 Light"/>
          <w:sz w:val="22"/>
          <w:szCs w:val="22"/>
        </w:rPr>
      </w:pPr>
      <w:r w:rsidRPr="004C5810">
        <w:rPr>
          <w:rFonts w:ascii="HelveticaNeue LT 45 Light" w:hAnsi="HelveticaNeue LT 45 Light"/>
          <w:sz w:val="22"/>
          <w:szCs w:val="22"/>
        </w:rPr>
        <w:t>(h)</w:t>
      </w:r>
      <w:r w:rsidRPr="004C5810">
        <w:rPr>
          <w:rFonts w:ascii="HelveticaNeue LT 45 Light" w:hAnsi="HelveticaNeue LT 45 Light"/>
          <w:sz w:val="22"/>
          <w:szCs w:val="22"/>
        </w:rPr>
        <w:tab/>
        <w:t>if copyright for the work is owned by an organisation</w:t>
      </w:r>
      <w:r w:rsidR="00903BEE" w:rsidRPr="004C5810">
        <w:rPr>
          <w:rFonts w:ascii="HelveticaNeue LT 45 Light" w:hAnsi="HelveticaNeue LT 45 Light"/>
          <w:sz w:val="22"/>
          <w:szCs w:val="22"/>
        </w:rPr>
        <w:t>,</w:t>
      </w:r>
      <w:r w:rsidRPr="004C5810">
        <w:rPr>
          <w:rFonts w:ascii="HelveticaNeue LT 45 Light" w:hAnsi="HelveticaNeue LT 45 Light"/>
          <w:sz w:val="22"/>
          <w:szCs w:val="22"/>
        </w:rPr>
        <w:t xml:space="preserve"> the Author </w:t>
      </w:r>
      <w:r w:rsidR="00903BEE" w:rsidRPr="004C5810">
        <w:rPr>
          <w:rFonts w:ascii="HelveticaNeue LT 45 Light" w:hAnsi="HelveticaNeue LT 45 Light"/>
          <w:sz w:val="22"/>
          <w:szCs w:val="22"/>
        </w:rPr>
        <w:t xml:space="preserve">has </w:t>
      </w:r>
      <w:r w:rsidRPr="004C5810">
        <w:rPr>
          <w:rFonts w:ascii="HelveticaNeue LT 45 Light" w:hAnsi="HelveticaNeue LT 45 Light"/>
          <w:sz w:val="22"/>
          <w:szCs w:val="22"/>
        </w:rPr>
        <w:t>obtain</w:t>
      </w:r>
      <w:r w:rsidR="00903BEE" w:rsidRPr="004C5810">
        <w:rPr>
          <w:rFonts w:ascii="HelveticaNeue LT 45 Light" w:hAnsi="HelveticaNeue LT 45 Light"/>
          <w:sz w:val="22"/>
          <w:szCs w:val="22"/>
        </w:rPr>
        <w:t>ed</w:t>
      </w:r>
      <w:r w:rsidRPr="004C5810">
        <w:rPr>
          <w:rFonts w:ascii="HelveticaNeue LT 45 Light" w:hAnsi="HelveticaNeue LT 45 Light"/>
          <w:sz w:val="22"/>
          <w:szCs w:val="22"/>
        </w:rPr>
        <w:t xml:space="preserve"> written permission from the organisation or that an authorised representative from the organisation </w:t>
      </w:r>
      <w:r w:rsidR="00903BEE" w:rsidRPr="004C5810">
        <w:rPr>
          <w:rFonts w:ascii="HelveticaNeue LT 45 Light" w:hAnsi="HelveticaNeue LT 45 Light"/>
          <w:sz w:val="22"/>
          <w:szCs w:val="22"/>
        </w:rPr>
        <w:t xml:space="preserve">has </w:t>
      </w:r>
      <w:r w:rsidRPr="004C5810">
        <w:rPr>
          <w:rFonts w:ascii="HelveticaNeue LT 45 Light" w:hAnsi="HelveticaNeue LT 45 Light"/>
          <w:sz w:val="22"/>
          <w:szCs w:val="22"/>
        </w:rPr>
        <w:t>co-sign</w:t>
      </w:r>
      <w:r w:rsidR="00903BEE" w:rsidRPr="004C5810">
        <w:rPr>
          <w:rFonts w:ascii="HelveticaNeue LT 45 Light" w:hAnsi="HelveticaNeue LT 45 Light"/>
          <w:sz w:val="22"/>
          <w:szCs w:val="22"/>
        </w:rPr>
        <w:t>ed</w:t>
      </w:r>
      <w:r w:rsidRPr="004C5810">
        <w:rPr>
          <w:rFonts w:ascii="HelveticaNeue LT 45 Light" w:hAnsi="HelveticaNeue LT 45 Light"/>
          <w:sz w:val="22"/>
          <w:szCs w:val="22"/>
        </w:rPr>
        <w:t xml:space="preserve"> the </w:t>
      </w:r>
      <w:r w:rsidR="00903BEE" w:rsidRPr="004C5810">
        <w:rPr>
          <w:rFonts w:ascii="HelveticaNeue LT 45 Light" w:hAnsi="HelveticaNeue LT 45 Light"/>
          <w:sz w:val="22"/>
          <w:szCs w:val="22"/>
        </w:rPr>
        <w:t>agreement</w:t>
      </w:r>
      <w:r w:rsidRPr="004C5810">
        <w:rPr>
          <w:rFonts w:ascii="HelveticaNeue LT 45 Light" w:hAnsi="HelveticaNeue LT 45 Light"/>
          <w:sz w:val="22"/>
          <w:szCs w:val="22"/>
        </w:rPr>
        <w:t xml:space="preserve">. </w:t>
      </w:r>
    </w:p>
    <w:bookmarkEnd w:id="4"/>
    <w:p w14:paraId="0324884A" w14:textId="77777777" w:rsidR="001D2036" w:rsidRPr="006B745B" w:rsidRDefault="001D2036" w:rsidP="001D2036">
      <w:pPr>
        <w:rPr>
          <w:sz w:val="22"/>
          <w:szCs w:val="22"/>
        </w:rPr>
      </w:pPr>
    </w:p>
    <w:p w14:paraId="2B8D2D91" w14:textId="77777777" w:rsidR="001D2036" w:rsidRPr="006B745B" w:rsidRDefault="009E6484" w:rsidP="001D2036">
      <w:pPr>
        <w:pStyle w:val="Deedh2"/>
      </w:pPr>
      <w:r>
        <w:t xml:space="preserve">TSA obligations </w:t>
      </w:r>
    </w:p>
    <w:p w14:paraId="6219CD5F" w14:textId="77777777" w:rsidR="009E6484" w:rsidRPr="009E6484" w:rsidRDefault="00E02C72" w:rsidP="00DD471D">
      <w:pPr>
        <w:pStyle w:val="DeedH3"/>
        <w:ind w:left="709" w:hanging="709"/>
      </w:pPr>
      <w:r>
        <w:rPr>
          <w:b w:val="0"/>
        </w:rPr>
        <w:t xml:space="preserve">TSA is not under any obligation to </w:t>
      </w:r>
      <w:r w:rsidR="00DD471D">
        <w:rPr>
          <w:b w:val="0"/>
        </w:rPr>
        <w:t>deposit and store the Work i</w:t>
      </w:r>
      <w:r w:rsidR="009E6484">
        <w:rPr>
          <w:b w:val="0"/>
        </w:rPr>
        <w:t xml:space="preserve">n the SADRR. TSA may remove the Work from the SADRR at its sole discretion. </w:t>
      </w:r>
    </w:p>
    <w:p w14:paraId="12E8A11D" w14:textId="77777777" w:rsidR="0004456E" w:rsidRDefault="00BA077E" w:rsidP="00C12087">
      <w:pPr>
        <w:pStyle w:val="DeedH3"/>
        <w:ind w:left="709" w:hanging="709"/>
      </w:pPr>
      <w:r>
        <w:rPr>
          <w:b w:val="0"/>
        </w:rPr>
        <w:t>TSA is not under any obligation to take legal action on the Author’s behalf in the event of any breach of infringement of the Author’s co</w:t>
      </w:r>
      <w:r w:rsidR="005955D9">
        <w:rPr>
          <w:b w:val="0"/>
        </w:rPr>
        <w:t>pyright as a result of the use of t</w:t>
      </w:r>
      <w:r>
        <w:rPr>
          <w:b w:val="0"/>
        </w:rPr>
        <w:t xml:space="preserve">he Work pursuant to this </w:t>
      </w:r>
      <w:r w:rsidR="007D7F75">
        <w:rPr>
          <w:b w:val="0"/>
        </w:rPr>
        <w:t>agreement</w:t>
      </w:r>
      <w:r>
        <w:rPr>
          <w:b w:val="0"/>
        </w:rPr>
        <w:t>.</w:t>
      </w:r>
    </w:p>
    <w:p w14:paraId="017982B9" w14:textId="77777777" w:rsidR="00C12087" w:rsidRPr="00C12087" w:rsidRDefault="00C12087" w:rsidP="00C12087">
      <w:pPr>
        <w:pStyle w:val="DeedH3"/>
        <w:numPr>
          <w:ilvl w:val="0"/>
          <w:numId w:val="0"/>
        </w:numPr>
      </w:pPr>
    </w:p>
    <w:p w14:paraId="2D9894A0" w14:textId="77777777" w:rsidR="001D2036" w:rsidRPr="006B745B" w:rsidRDefault="00C12087" w:rsidP="001D2036">
      <w:pPr>
        <w:pStyle w:val="Deedh2"/>
      </w:pPr>
      <w:r>
        <w:t xml:space="preserve">Right to remove </w:t>
      </w:r>
    </w:p>
    <w:p w14:paraId="518A986A" w14:textId="77777777" w:rsidR="001D2036" w:rsidRPr="00C12087" w:rsidRDefault="00C12087" w:rsidP="005A1A08">
      <w:pPr>
        <w:pStyle w:val="DeedH3"/>
        <w:ind w:left="709" w:hanging="709"/>
      </w:pPr>
      <w:r>
        <w:rPr>
          <w:b w:val="0"/>
        </w:rPr>
        <w:t xml:space="preserve">The Author may request TSA to remove the Work from the SADRR by providing written notice to TSA. </w:t>
      </w:r>
    </w:p>
    <w:p w14:paraId="4D05FB21" w14:textId="77777777" w:rsidR="00C12087" w:rsidRPr="006B745B" w:rsidRDefault="00C12087" w:rsidP="005A1A08">
      <w:pPr>
        <w:pStyle w:val="DeedH3"/>
        <w:ind w:left="709" w:hanging="709"/>
      </w:pPr>
      <w:r>
        <w:rPr>
          <w:b w:val="0"/>
        </w:rPr>
        <w:t xml:space="preserve">The Licence granted to TSA under clause </w:t>
      </w:r>
      <w:r>
        <w:rPr>
          <w:b w:val="0"/>
        </w:rPr>
        <w:fldChar w:fldCharType="begin"/>
      </w:r>
      <w:r>
        <w:rPr>
          <w:b w:val="0"/>
        </w:rPr>
        <w:instrText xml:space="preserve"> REF _Ref3887842 \w \h </w:instrText>
      </w:r>
      <w:r>
        <w:rPr>
          <w:b w:val="0"/>
        </w:rPr>
      </w:r>
      <w:r>
        <w:rPr>
          <w:b w:val="0"/>
        </w:rPr>
        <w:fldChar w:fldCharType="separate"/>
      </w:r>
      <w:r w:rsidR="00361A9C">
        <w:rPr>
          <w:b w:val="0"/>
        </w:rPr>
        <w:t>1</w:t>
      </w:r>
      <w:r>
        <w:rPr>
          <w:b w:val="0"/>
        </w:rPr>
        <w:fldChar w:fldCharType="end"/>
      </w:r>
      <w:r>
        <w:rPr>
          <w:b w:val="0"/>
        </w:rPr>
        <w:t xml:space="preserve"> will automatically cease upon the </w:t>
      </w:r>
      <w:r w:rsidR="00DD471D">
        <w:rPr>
          <w:b w:val="0"/>
        </w:rPr>
        <w:t xml:space="preserve">permanent </w:t>
      </w:r>
      <w:r>
        <w:rPr>
          <w:b w:val="0"/>
        </w:rPr>
        <w:t xml:space="preserve">removal of the Work from the SADRR. </w:t>
      </w:r>
    </w:p>
    <w:p w14:paraId="797FF042" w14:textId="77777777" w:rsidR="001D2036" w:rsidRPr="006B745B" w:rsidRDefault="001D2036" w:rsidP="001D2036">
      <w:pPr>
        <w:rPr>
          <w:sz w:val="22"/>
          <w:szCs w:val="22"/>
        </w:rPr>
      </w:pPr>
    </w:p>
    <w:p w14:paraId="3C311AEC" w14:textId="77777777" w:rsidR="001D2036" w:rsidRPr="006B745B" w:rsidRDefault="006B745B" w:rsidP="001D2036">
      <w:pPr>
        <w:pStyle w:val="Deedh2"/>
      </w:pPr>
      <w:r>
        <w:t xml:space="preserve">Ownership and ASSIGNMENT </w:t>
      </w:r>
    </w:p>
    <w:p w14:paraId="42E2AED2" w14:textId="77777777" w:rsidR="006B745B" w:rsidRPr="006B745B" w:rsidRDefault="00ED052A" w:rsidP="006B745B">
      <w:pPr>
        <w:pStyle w:val="DeedH3"/>
        <w:ind w:left="709" w:hanging="709"/>
      </w:pPr>
      <w:r w:rsidRPr="006B745B">
        <w:rPr>
          <w:b w:val="0"/>
        </w:rPr>
        <w:lastRenderedPageBreak/>
        <w:t>Nothing in this</w:t>
      </w:r>
      <w:r w:rsidR="00DF3762">
        <w:rPr>
          <w:b w:val="0"/>
        </w:rPr>
        <w:t xml:space="preserve"> </w:t>
      </w:r>
      <w:r w:rsidR="00AB6FD6">
        <w:rPr>
          <w:b w:val="0"/>
        </w:rPr>
        <w:t>Agreement</w:t>
      </w:r>
      <w:r w:rsidR="00AB6FD6" w:rsidRPr="006B745B">
        <w:rPr>
          <w:b w:val="0"/>
        </w:rPr>
        <w:t xml:space="preserve"> </w:t>
      </w:r>
      <w:r w:rsidR="000E0461" w:rsidRPr="006B745B">
        <w:rPr>
          <w:b w:val="0"/>
        </w:rPr>
        <w:t>transfers</w:t>
      </w:r>
      <w:r w:rsidRPr="006B745B">
        <w:rPr>
          <w:b w:val="0"/>
        </w:rPr>
        <w:t xml:space="preserve"> the ownership </w:t>
      </w:r>
      <w:r w:rsidR="000E0461" w:rsidRPr="006B745B">
        <w:rPr>
          <w:b w:val="0"/>
        </w:rPr>
        <w:t xml:space="preserve">of the copyright in the </w:t>
      </w:r>
      <w:r w:rsidR="00DF3762">
        <w:rPr>
          <w:b w:val="0"/>
        </w:rPr>
        <w:t>Work</w:t>
      </w:r>
      <w:r w:rsidR="000E0461" w:rsidRPr="006B745B">
        <w:rPr>
          <w:b w:val="0"/>
        </w:rPr>
        <w:t xml:space="preserve"> to TSA</w:t>
      </w:r>
      <w:r w:rsidR="006B745B">
        <w:rPr>
          <w:b w:val="0"/>
        </w:rPr>
        <w:t>.</w:t>
      </w:r>
    </w:p>
    <w:p w14:paraId="0D597506" w14:textId="77777777" w:rsidR="006B745B" w:rsidRPr="006B745B" w:rsidRDefault="006B745B" w:rsidP="005A1A08">
      <w:pPr>
        <w:pStyle w:val="DeedH3"/>
        <w:ind w:left="709" w:hanging="709"/>
      </w:pPr>
      <w:r>
        <w:rPr>
          <w:b w:val="0"/>
        </w:rPr>
        <w:t>The Licence is personal to TSA and TSA will not assign</w:t>
      </w:r>
      <w:r w:rsidR="00535A48">
        <w:rPr>
          <w:b w:val="0"/>
        </w:rPr>
        <w:t xml:space="preserve"> or transfer</w:t>
      </w:r>
      <w:r>
        <w:rPr>
          <w:b w:val="0"/>
        </w:rPr>
        <w:t xml:space="preserve"> the Licence to </w:t>
      </w:r>
      <w:r w:rsidR="00C80DAA">
        <w:rPr>
          <w:b w:val="0"/>
        </w:rPr>
        <w:t>any other party.</w:t>
      </w:r>
    </w:p>
    <w:p w14:paraId="3BEB2CA4" w14:textId="77777777" w:rsidR="0004456E" w:rsidRPr="006B745B" w:rsidRDefault="0004456E" w:rsidP="00DF3762">
      <w:pPr>
        <w:pStyle w:val="DeedH3"/>
        <w:numPr>
          <w:ilvl w:val="0"/>
          <w:numId w:val="0"/>
        </w:numPr>
      </w:pPr>
    </w:p>
    <w:p w14:paraId="481C51AA" w14:textId="77777777" w:rsidR="0004456E" w:rsidRPr="006B745B" w:rsidRDefault="00E02D1C" w:rsidP="005A1A08">
      <w:pPr>
        <w:pStyle w:val="Deedh2"/>
        <w:keepNext/>
      </w:pPr>
      <w:r w:rsidRPr="006B745B">
        <w:t>Governing law</w:t>
      </w:r>
    </w:p>
    <w:p w14:paraId="0175C88B" w14:textId="77777777" w:rsidR="00E02D1C" w:rsidRPr="006B745B" w:rsidRDefault="006B745B" w:rsidP="005A1A08">
      <w:pPr>
        <w:pStyle w:val="DeedH3"/>
        <w:keepNext/>
        <w:rPr>
          <w:b w:val="0"/>
        </w:rPr>
      </w:pPr>
      <w:r>
        <w:rPr>
          <w:b w:val="0"/>
        </w:rPr>
        <w:t xml:space="preserve">This </w:t>
      </w:r>
      <w:r w:rsidR="007D7F75">
        <w:rPr>
          <w:b w:val="0"/>
        </w:rPr>
        <w:t>agreement</w:t>
      </w:r>
      <w:r>
        <w:rPr>
          <w:b w:val="0"/>
        </w:rPr>
        <w:t xml:space="preserve"> will </w:t>
      </w:r>
      <w:r w:rsidR="00E02D1C" w:rsidRPr="006B745B">
        <w:rPr>
          <w:b w:val="0"/>
        </w:rPr>
        <w:t>be construed and governed by the laws of the State of Victoria and by the Courts of that State. Each party irrevocably and unconditionally submits to the non-exclusive jurisdiction of the Victorian courts and courts of appeal from them and waives any right to object to those courts or courts of appeal.</w:t>
      </w:r>
    </w:p>
    <w:p w14:paraId="1E9B318C" w14:textId="77777777" w:rsidR="00987081" w:rsidRPr="006B745B" w:rsidRDefault="00987081" w:rsidP="005A1A08">
      <w:pPr>
        <w:pStyle w:val="DeedH3"/>
        <w:numPr>
          <w:ilvl w:val="0"/>
          <w:numId w:val="0"/>
        </w:numPr>
        <w:ind w:left="709"/>
      </w:pPr>
    </w:p>
    <w:p w14:paraId="23A5C796" w14:textId="77777777" w:rsidR="00201DEF" w:rsidRPr="006B745B" w:rsidRDefault="00201DEF" w:rsidP="00201DEF">
      <w:pPr>
        <w:pStyle w:val="FootnoteText"/>
        <w:rPr>
          <w:rFonts w:ascii="HelveticaNeue LT 45 Light" w:hAnsi="HelveticaNeue LT 45 Light" w:cs="Arial"/>
          <w:sz w:val="22"/>
          <w:szCs w:val="22"/>
        </w:rPr>
      </w:pPr>
    </w:p>
    <w:p w14:paraId="29E683D6" w14:textId="77777777" w:rsidR="00E02D1C" w:rsidRPr="00034E20" w:rsidRDefault="00E02D1C" w:rsidP="00201DEF">
      <w:pPr>
        <w:pStyle w:val="FootnoteText"/>
        <w:rPr>
          <w:rFonts w:ascii="HelveticaNeue LT 45 Light" w:hAnsi="HelveticaNeue LT 45 Light" w:cs="Arial"/>
          <w:sz w:val="22"/>
          <w:szCs w:val="22"/>
        </w:rPr>
      </w:pPr>
      <w:r w:rsidRPr="00034E20">
        <w:rPr>
          <w:rFonts w:ascii="HelveticaNeue LT 45 Light" w:hAnsi="HelveticaNeue LT 45 Light" w:cs="Arial"/>
          <w:sz w:val="22"/>
          <w:szCs w:val="22"/>
        </w:rPr>
        <w:t xml:space="preserve">Executed by the </w:t>
      </w:r>
      <w:r w:rsidR="00AB6FD6" w:rsidRPr="00034E20">
        <w:rPr>
          <w:rFonts w:ascii="HelveticaNeue LT 45 Light" w:hAnsi="HelveticaNeue LT 45 Light" w:cs="Arial"/>
          <w:sz w:val="22"/>
          <w:szCs w:val="22"/>
        </w:rPr>
        <w:t>Author</w:t>
      </w:r>
      <w:r w:rsidRPr="00034E20">
        <w:rPr>
          <w:rFonts w:ascii="HelveticaNeue LT 45 Light" w:hAnsi="HelveticaNeue LT 45 Light" w:cs="Arial"/>
          <w:sz w:val="22"/>
          <w:szCs w:val="22"/>
        </w:rPr>
        <w:t xml:space="preserve"> as a</w:t>
      </w:r>
      <w:r w:rsidR="007D7F75" w:rsidRPr="00034E20">
        <w:rPr>
          <w:rFonts w:ascii="HelveticaNeue LT 45 Light" w:hAnsi="HelveticaNeue LT 45 Light" w:cs="Arial"/>
          <w:sz w:val="22"/>
          <w:szCs w:val="22"/>
        </w:rPr>
        <w:t>n</w:t>
      </w:r>
      <w:r w:rsidRPr="00034E20">
        <w:rPr>
          <w:rFonts w:ascii="HelveticaNeue LT 45 Light" w:hAnsi="HelveticaNeue LT 45 Light" w:cs="Arial"/>
          <w:sz w:val="22"/>
          <w:szCs w:val="22"/>
        </w:rPr>
        <w:t xml:space="preserve"> </w:t>
      </w:r>
      <w:r w:rsidR="00AB6FD6" w:rsidRPr="00034E20">
        <w:rPr>
          <w:rFonts w:ascii="HelveticaNeue LT 45 Light" w:hAnsi="HelveticaNeue LT 45 Light" w:cs="Arial"/>
          <w:sz w:val="22"/>
          <w:szCs w:val="22"/>
        </w:rPr>
        <w:t>Agreement</w:t>
      </w:r>
      <w:r w:rsidRPr="00034E20">
        <w:rPr>
          <w:rFonts w:ascii="HelveticaNeue LT 45 Light" w:hAnsi="HelveticaNeue LT 45 Light" w:cs="Arial"/>
          <w:sz w:val="22"/>
          <w:szCs w:val="22"/>
        </w:rPr>
        <w:t>:</w:t>
      </w:r>
    </w:p>
    <w:p w14:paraId="0B5C6104" w14:textId="77777777" w:rsidR="00AB6FD6" w:rsidRPr="00034E20" w:rsidRDefault="00AB6FD6" w:rsidP="00201DEF">
      <w:pPr>
        <w:pStyle w:val="FootnoteText"/>
        <w:rPr>
          <w:rFonts w:ascii="HelveticaNeue LT 45 Light" w:hAnsi="HelveticaNeue LT 45 Light" w:cs="Arial"/>
          <w:sz w:val="22"/>
          <w:szCs w:val="22"/>
        </w:rPr>
      </w:pPr>
    </w:p>
    <w:p w14:paraId="720299BC" w14:textId="77777777" w:rsidR="00AB6FD6" w:rsidRPr="00034E20" w:rsidRDefault="00AB6FD6" w:rsidP="00201DEF">
      <w:pPr>
        <w:pStyle w:val="FootnoteText"/>
        <w:rPr>
          <w:rFonts w:ascii="HelveticaNeue LT 45 Light" w:hAnsi="HelveticaNeue LT 45 Light" w:cs="Arial"/>
          <w:sz w:val="22"/>
          <w:szCs w:val="22"/>
        </w:rPr>
      </w:pPr>
      <w:r w:rsidRPr="00034E20">
        <w:rPr>
          <w:rFonts w:ascii="HelveticaNeue LT 45 Light" w:hAnsi="HelveticaNeue LT 45 Light" w:cs="Arial"/>
          <w:sz w:val="22"/>
          <w:szCs w:val="22"/>
        </w:rPr>
        <w:t xml:space="preserve">I agree to the Licence Agreement </w:t>
      </w:r>
      <w:r w:rsidR="005E05AD" w:rsidRPr="00034E20">
        <w:rPr>
          <w:rFonts w:ascii="HelveticaNeue LT 45 Light" w:hAnsi="HelveticaNeue LT 45 Light" w:cs="Arial"/>
          <w:sz w:val="22"/>
          <w:szCs w:val="22"/>
        </w:rPr>
        <w:t>and</w:t>
      </w:r>
      <w:r w:rsidRPr="00034E20">
        <w:rPr>
          <w:rFonts w:ascii="HelveticaNeue LT 45 Light" w:hAnsi="HelveticaNeue LT 45 Light" w:cs="Arial"/>
          <w:sz w:val="22"/>
          <w:szCs w:val="22"/>
        </w:rPr>
        <w:t xml:space="preserve"> consent to execution and delivery of the Licence Agreement either electronically or in hard copy and agree that an electronic signature shall be given the same legal force as a handwritten signature and have obtained written permission from all other authors to execute this Agreement on their behalf. </w:t>
      </w:r>
    </w:p>
    <w:p w14:paraId="68D0C5D8" w14:textId="77777777" w:rsidR="00AB6FD6" w:rsidRPr="00034E20" w:rsidRDefault="00AB6FD6" w:rsidP="00201DEF">
      <w:pPr>
        <w:pStyle w:val="FootnoteText"/>
        <w:rPr>
          <w:rFonts w:ascii="HelveticaNeue LT 45 Light" w:hAnsi="HelveticaNeue LT 45 Light" w:cs="Arial"/>
          <w:sz w:val="22"/>
          <w:szCs w:val="22"/>
        </w:rPr>
      </w:pPr>
    </w:p>
    <w:p w14:paraId="2C42D5BF" w14:textId="01101F68" w:rsidR="00AB6FD6" w:rsidRPr="00034E20" w:rsidRDefault="00AB6FD6" w:rsidP="00201DEF">
      <w:pPr>
        <w:pStyle w:val="FootnoteText"/>
        <w:rPr>
          <w:rFonts w:ascii="HelveticaNeue LT 45 Light" w:hAnsi="HelveticaNeue LT 45 Light" w:cs="Arial"/>
          <w:sz w:val="22"/>
          <w:szCs w:val="22"/>
        </w:rPr>
      </w:pPr>
      <w:r w:rsidRPr="00034E20">
        <w:rPr>
          <w:rFonts w:ascii="HelveticaNeue LT 45 Light" w:hAnsi="HelveticaNeue LT 45 Light" w:cs="Arial"/>
          <w:sz w:val="22"/>
          <w:szCs w:val="22"/>
        </w:rPr>
        <w:t xml:space="preserve">Author Name: </w:t>
      </w:r>
    </w:p>
    <w:p w14:paraId="1B0ED7E8" w14:textId="77777777" w:rsidR="00AB6FD6" w:rsidRPr="00034E20" w:rsidRDefault="00AB6FD6" w:rsidP="00201DEF">
      <w:pPr>
        <w:pStyle w:val="FootnoteText"/>
        <w:rPr>
          <w:rFonts w:ascii="HelveticaNeue LT 45 Light" w:hAnsi="HelveticaNeue LT 45 Light" w:cs="Arial"/>
          <w:sz w:val="22"/>
          <w:szCs w:val="22"/>
        </w:rPr>
      </w:pPr>
    </w:p>
    <w:p w14:paraId="237D98C1" w14:textId="62918104" w:rsidR="00AB6FD6" w:rsidRPr="00034E20" w:rsidRDefault="00AB6FD6" w:rsidP="00201DEF">
      <w:pPr>
        <w:pStyle w:val="FootnoteText"/>
        <w:rPr>
          <w:rFonts w:ascii="HelveticaNeue LT 45 Light" w:hAnsi="HelveticaNeue LT 45 Light" w:cs="Arial"/>
          <w:sz w:val="22"/>
          <w:szCs w:val="22"/>
        </w:rPr>
      </w:pPr>
      <w:r w:rsidRPr="00034E20">
        <w:rPr>
          <w:rFonts w:ascii="HelveticaNeue LT 45 Light" w:hAnsi="HelveticaNeue LT 45 Light" w:cs="Arial"/>
          <w:sz w:val="22"/>
          <w:szCs w:val="22"/>
        </w:rPr>
        <w:t>Author Signature:</w:t>
      </w:r>
    </w:p>
    <w:p w14:paraId="2459E3CE" w14:textId="77777777" w:rsidR="00AB6FD6" w:rsidRPr="00034E20" w:rsidRDefault="00AB6FD6" w:rsidP="00201DEF">
      <w:pPr>
        <w:pStyle w:val="FootnoteText"/>
        <w:rPr>
          <w:rFonts w:ascii="HelveticaNeue LT 45 Light" w:hAnsi="HelveticaNeue LT 45 Light" w:cs="Arial"/>
          <w:sz w:val="22"/>
          <w:szCs w:val="22"/>
        </w:rPr>
      </w:pPr>
    </w:p>
    <w:p w14:paraId="27851873" w14:textId="77777777" w:rsidR="00AB6FD6" w:rsidRPr="00034E20" w:rsidRDefault="00AB6FD6" w:rsidP="00201DEF">
      <w:pPr>
        <w:pStyle w:val="FootnoteText"/>
        <w:rPr>
          <w:rFonts w:ascii="HelveticaNeue LT 45 Light" w:hAnsi="HelveticaNeue LT 45 Light" w:cs="Arial"/>
          <w:sz w:val="22"/>
          <w:szCs w:val="22"/>
        </w:rPr>
      </w:pPr>
      <w:r w:rsidRPr="00034E20">
        <w:rPr>
          <w:rFonts w:ascii="HelveticaNeue LT 45 Light" w:hAnsi="HelveticaNeue LT 45 Light" w:cs="Arial"/>
          <w:sz w:val="22"/>
          <w:szCs w:val="22"/>
        </w:rPr>
        <w:t xml:space="preserve">Date: </w:t>
      </w:r>
    </w:p>
    <w:p w14:paraId="3807B99C" w14:textId="77777777" w:rsidR="00DD52FD" w:rsidRPr="006B745B" w:rsidRDefault="00DD52FD" w:rsidP="00DD52FD">
      <w:pPr>
        <w:rPr>
          <w:b/>
          <w:sz w:val="22"/>
          <w:szCs w:val="22"/>
          <w:lang w:val="en-US"/>
        </w:rPr>
      </w:pPr>
    </w:p>
    <w:p w14:paraId="1B687A9A" w14:textId="64824E7B" w:rsidR="00DD52FD" w:rsidRDefault="009C12B6" w:rsidP="00201DEF">
      <w:pPr>
        <w:pStyle w:val="FootnoteText"/>
        <w:rPr>
          <w:rFonts w:ascii="HelveticaNeue LT 45 Light" w:hAnsi="HelveticaNeue LT 45 Light" w:cs="Arial"/>
          <w:sz w:val="22"/>
          <w:szCs w:val="22"/>
        </w:rPr>
      </w:pPr>
      <w:r>
        <w:rPr>
          <w:rFonts w:ascii="HelveticaNeue LT 45 Light" w:hAnsi="HelveticaNeue LT 45 Light" w:cs="Arial"/>
          <w:sz w:val="22"/>
          <w:szCs w:val="22"/>
        </w:rPr>
        <w:t>Authorised TSA Representative:</w:t>
      </w:r>
      <w:r w:rsidR="006F56FE">
        <w:rPr>
          <w:rFonts w:ascii="HelveticaNeue LT 45 Light" w:hAnsi="HelveticaNeue LT 45 Light" w:cs="Arial"/>
          <w:sz w:val="22"/>
          <w:szCs w:val="22"/>
        </w:rPr>
        <w:t xml:space="preserve"> Professor Glen O’Brien</w:t>
      </w:r>
    </w:p>
    <w:p w14:paraId="3D8149D4" w14:textId="23FA22A8" w:rsidR="009C12B6" w:rsidRDefault="009C12B6" w:rsidP="00201DEF">
      <w:pPr>
        <w:pStyle w:val="FootnoteText"/>
        <w:rPr>
          <w:rFonts w:ascii="HelveticaNeue LT 45 Light" w:hAnsi="HelveticaNeue LT 45 Light" w:cs="Arial"/>
          <w:sz w:val="22"/>
          <w:szCs w:val="22"/>
        </w:rPr>
      </w:pPr>
    </w:p>
    <w:p w14:paraId="4E105C4D" w14:textId="7609B55F" w:rsidR="009C12B6" w:rsidRDefault="009C12B6" w:rsidP="00201DEF">
      <w:pPr>
        <w:pStyle w:val="FootnoteText"/>
        <w:rPr>
          <w:rFonts w:ascii="HelveticaNeue LT 45 Light" w:hAnsi="HelveticaNeue LT 45 Light" w:cs="Arial"/>
          <w:sz w:val="22"/>
          <w:szCs w:val="22"/>
        </w:rPr>
      </w:pPr>
      <w:r>
        <w:rPr>
          <w:rFonts w:ascii="HelveticaNeue LT 45 Light" w:hAnsi="HelveticaNeue LT 45 Light" w:cs="Arial"/>
          <w:sz w:val="22"/>
          <w:szCs w:val="22"/>
        </w:rPr>
        <w:t>Signature:</w:t>
      </w:r>
      <w:r w:rsidR="006F56FE">
        <w:rPr>
          <w:rFonts w:ascii="HelveticaNeue LT 45 Light" w:hAnsi="HelveticaNeue LT 45 Light" w:cs="Arial"/>
          <w:sz w:val="22"/>
          <w:szCs w:val="22"/>
        </w:rPr>
        <w:t xml:space="preserve"> </w:t>
      </w:r>
    </w:p>
    <w:p w14:paraId="0D3DD03B" w14:textId="2C94776F" w:rsidR="009C12B6" w:rsidRDefault="009C12B6" w:rsidP="00201DEF">
      <w:pPr>
        <w:pStyle w:val="FootnoteText"/>
        <w:rPr>
          <w:rFonts w:ascii="HelveticaNeue LT 45 Light" w:hAnsi="HelveticaNeue LT 45 Light" w:cs="Arial"/>
          <w:sz w:val="22"/>
          <w:szCs w:val="22"/>
        </w:rPr>
      </w:pPr>
    </w:p>
    <w:p w14:paraId="613B88D6" w14:textId="10EFC762" w:rsidR="009C12B6" w:rsidRPr="006B745B" w:rsidRDefault="009C12B6" w:rsidP="00201DEF">
      <w:pPr>
        <w:pStyle w:val="FootnoteText"/>
        <w:rPr>
          <w:rFonts w:ascii="HelveticaNeue LT 45 Light" w:hAnsi="HelveticaNeue LT 45 Light" w:cs="Arial"/>
          <w:sz w:val="22"/>
          <w:szCs w:val="22"/>
        </w:rPr>
      </w:pPr>
      <w:r>
        <w:rPr>
          <w:rFonts w:ascii="HelveticaNeue LT 45 Light" w:hAnsi="HelveticaNeue LT 45 Light" w:cs="Arial"/>
          <w:sz w:val="22"/>
          <w:szCs w:val="22"/>
        </w:rPr>
        <w:t>Date:</w:t>
      </w:r>
    </w:p>
    <w:p w14:paraId="12343320" w14:textId="77777777" w:rsidR="00DD52FD" w:rsidRPr="006B745B" w:rsidRDefault="00DD52FD" w:rsidP="00201DEF">
      <w:pPr>
        <w:pStyle w:val="FootnoteText"/>
        <w:rPr>
          <w:rFonts w:ascii="HelveticaNeue LT 45 Light" w:hAnsi="HelveticaNeue LT 45 Light" w:cs="Arial"/>
          <w:sz w:val="22"/>
          <w:szCs w:val="22"/>
        </w:rPr>
      </w:pPr>
    </w:p>
    <w:p w14:paraId="779A098B" w14:textId="77777777" w:rsidR="00E02D1C" w:rsidRPr="006B745B" w:rsidRDefault="00E02D1C" w:rsidP="00201DEF">
      <w:pPr>
        <w:pStyle w:val="FootnoteText"/>
        <w:rPr>
          <w:rFonts w:ascii="HelveticaNeue LT 45 Light" w:hAnsi="HelveticaNeue LT 45 Light" w:cs="Arial"/>
          <w:sz w:val="22"/>
          <w:szCs w:val="22"/>
        </w:rPr>
      </w:pPr>
    </w:p>
    <w:p w14:paraId="58181382" w14:textId="458DA769" w:rsidR="00987081" w:rsidRPr="006B745B" w:rsidRDefault="00E93DCF" w:rsidP="00DD52FD">
      <w:pPr>
        <w:pStyle w:val="Deedh2"/>
        <w:numPr>
          <w:ilvl w:val="0"/>
          <w:numId w:val="0"/>
        </w:numPr>
        <w:ind w:left="720"/>
        <w:jc w:val="center"/>
      </w:pPr>
      <w:r w:rsidRPr="006B745B">
        <w:t>Schedule</w:t>
      </w:r>
    </w:p>
    <w:p w14:paraId="2EB152C5" w14:textId="77777777" w:rsidR="00987081" w:rsidRPr="006B745B" w:rsidRDefault="00987081" w:rsidP="00987081">
      <w:pPr>
        <w:rPr>
          <w:sz w:val="22"/>
          <w:szCs w:val="22"/>
        </w:rPr>
      </w:pPr>
    </w:p>
    <w:p w14:paraId="63C122A9" w14:textId="77777777" w:rsidR="00987081" w:rsidRPr="006B745B" w:rsidRDefault="00987081" w:rsidP="00987081">
      <w:pPr>
        <w:pStyle w:val="DeedH3"/>
        <w:numPr>
          <w:ilvl w:val="0"/>
          <w:numId w:val="0"/>
        </w:numPr>
        <w:ind w:left="720"/>
      </w:pPr>
    </w:p>
    <w:tbl>
      <w:tblPr>
        <w:tblStyle w:val="TableGrid"/>
        <w:tblW w:w="0" w:type="auto"/>
        <w:tblLayout w:type="fixed"/>
        <w:tblLook w:val="04A0" w:firstRow="1" w:lastRow="0" w:firstColumn="1" w:lastColumn="0" w:noHBand="0" w:noVBand="1"/>
      </w:tblPr>
      <w:tblGrid>
        <w:gridCol w:w="1980"/>
        <w:gridCol w:w="7036"/>
      </w:tblGrid>
      <w:tr w:rsidR="004F2297" w:rsidRPr="006B745B" w14:paraId="09301863" w14:textId="77777777" w:rsidTr="00AC2D4C">
        <w:tc>
          <w:tcPr>
            <w:tcW w:w="1980" w:type="dxa"/>
          </w:tcPr>
          <w:bookmarkEnd w:id="0"/>
          <w:p w14:paraId="035B9819" w14:textId="77777777" w:rsidR="004F2297" w:rsidRPr="006B745B" w:rsidRDefault="004F2297" w:rsidP="00AC2D4C">
            <w:pPr>
              <w:spacing w:line="276" w:lineRule="auto"/>
              <w:rPr>
                <w:b/>
                <w:lang w:val="en-US"/>
              </w:rPr>
            </w:pPr>
            <w:r w:rsidRPr="006B745B">
              <w:rPr>
                <w:b/>
                <w:lang w:val="en-US"/>
              </w:rPr>
              <w:t>Title</w:t>
            </w:r>
            <w:r w:rsidR="002654DF">
              <w:rPr>
                <w:b/>
                <w:lang w:val="en-US"/>
              </w:rPr>
              <w:t xml:space="preserve"> of Work</w:t>
            </w:r>
          </w:p>
        </w:tc>
        <w:tc>
          <w:tcPr>
            <w:tcW w:w="7036" w:type="dxa"/>
          </w:tcPr>
          <w:p w14:paraId="6BE69D5E" w14:textId="377EADC9" w:rsidR="004F2297" w:rsidRPr="006F4DD8" w:rsidRDefault="004F2297" w:rsidP="00AC2D4C">
            <w:pPr>
              <w:spacing w:line="276" w:lineRule="auto"/>
              <w:rPr>
                <w:sz w:val="16"/>
                <w:lang w:val="en-US"/>
              </w:rPr>
            </w:pPr>
          </w:p>
        </w:tc>
      </w:tr>
      <w:tr w:rsidR="004F2297" w:rsidRPr="006B745B" w14:paraId="559DD948" w14:textId="77777777" w:rsidTr="00AC2D4C">
        <w:tc>
          <w:tcPr>
            <w:tcW w:w="1980" w:type="dxa"/>
          </w:tcPr>
          <w:p w14:paraId="15243D8C" w14:textId="77777777" w:rsidR="004F2297" w:rsidRPr="006B745B" w:rsidRDefault="004F2297" w:rsidP="00AC2D4C">
            <w:pPr>
              <w:spacing w:line="276" w:lineRule="auto"/>
              <w:rPr>
                <w:b/>
                <w:lang w:val="en-US"/>
              </w:rPr>
            </w:pPr>
            <w:r w:rsidRPr="006B745B">
              <w:rPr>
                <w:b/>
                <w:lang w:val="en-US"/>
              </w:rPr>
              <w:t>Author</w:t>
            </w:r>
          </w:p>
        </w:tc>
        <w:tc>
          <w:tcPr>
            <w:tcW w:w="7036" w:type="dxa"/>
          </w:tcPr>
          <w:p w14:paraId="2A59E473" w14:textId="665C3811" w:rsidR="004F2297" w:rsidRPr="006F4DD8" w:rsidRDefault="004F2297" w:rsidP="00AC2D4C">
            <w:pPr>
              <w:spacing w:line="276" w:lineRule="auto"/>
              <w:rPr>
                <w:sz w:val="16"/>
                <w:lang w:val="en-US"/>
              </w:rPr>
            </w:pPr>
          </w:p>
        </w:tc>
      </w:tr>
      <w:tr w:rsidR="004F2297" w:rsidRPr="006B745B" w14:paraId="0703EF7D" w14:textId="77777777" w:rsidTr="00AC2D4C">
        <w:tc>
          <w:tcPr>
            <w:tcW w:w="1980" w:type="dxa"/>
          </w:tcPr>
          <w:p w14:paraId="23A58044" w14:textId="77777777" w:rsidR="004F2297" w:rsidRPr="006B745B" w:rsidRDefault="007F0DB3" w:rsidP="00AC2D4C">
            <w:pPr>
              <w:spacing w:line="276" w:lineRule="auto"/>
              <w:rPr>
                <w:b/>
                <w:lang w:val="en-US"/>
              </w:rPr>
            </w:pPr>
            <w:r>
              <w:rPr>
                <w:b/>
                <w:lang w:val="en-US"/>
              </w:rPr>
              <w:t xml:space="preserve">Description </w:t>
            </w:r>
          </w:p>
        </w:tc>
        <w:tc>
          <w:tcPr>
            <w:tcW w:w="7036" w:type="dxa"/>
          </w:tcPr>
          <w:p w14:paraId="1F3673C4" w14:textId="7F82E5A9" w:rsidR="004F2297" w:rsidRPr="006F4DD8" w:rsidRDefault="00470E00" w:rsidP="00AC2D4C">
            <w:pPr>
              <w:spacing w:line="276" w:lineRule="auto"/>
              <w:rPr>
                <w:sz w:val="16"/>
                <w:lang w:val="en-US"/>
              </w:rPr>
            </w:pPr>
            <w:r>
              <w:rPr>
                <w:sz w:val="16"/>
                <w:lang w:val="en-US"/>
              </w:rPr>
              <w:t>For example: Journal article, Minor Thesis, Research Essay, HDR thesis</w:t>
            </w:r>
          </w:p>
        </w:tc>
      </w:tr>
      <w:tr w:rsidR="002654DF" w:rsidRPr="006B745B" w14:paraId="4D799701" w14:textId="77777777" w:rsidTr="00AC2D4C">
        <w:tc>
          <w:tcPr>
            <w:tcW w:w="1980" w:type="dxa"/>
          </w:tcPr>
          <w:p w14:paraId="3D073440" w14:textId="77777777" w:rsidR="002654DF" w:rsidRDefault="002654DF" w:rsidP="00AC2D4C">
            <w:pPr>
              <w:spacing w:line="276" w:lineRule="auto"/>
              <w:rPr>
                <w:b/>
                <w:lang w:val="en-US"/>
              </w:rPr>
            </w:pPr>
            <w:r>
              <w:rPr>
                <w:b/>
                <w:lang w:val="en-US"/>
              </w:rPr>
              <w:t xml:space="preserve">Status </w:t>
            </w:r>
          </w:p>
        </w:tc>
        <w:tc>
          <w:tcPr>
            <w:tcW w:w="7036" w:type="dxa"/>
          </w:tcPr>
          <w:p w14:paraId="2EE1C9D0" w14:textId="5DFEBA9A" w:rsidR="00BF2A20" w:rsidRDefault="00BF2A20" w:rsidP="00AC2D4C">
            <w:pPr>
              <w:spacing w:line="276" w:lineRule="auto"/>
              <w:rPr>
                <w:sz w:val="16"/>
                <w:lang w:val="en-US"/>
              </w:rPr>
            </w:pPr>
            <w:r>
              <w:rPr>
                <w:sz w:val="16"/>
                <w:lang w:val="en-US"/>
              </w:rPr>
              <w:t>For example:</w:t>
            </w:r>
          </w:p>
          <w:p w14:paraId="62A8F9B0" w14:textId="1049942B" w:rsidR="002654DF" w:rsidRDefault="002654DF" w:rsidP="00AC2D4C">
            <w:pPr>
              <w:spacing w:line="276" w:lineRule="auto"/>
              <w:rPr>
                <w:sz w:val="16"/>
                <w:lang w:val="en-US"/>
              </w:rPr>
            </w:pPr>
            <w:r w:rsidRPr="006F4DD8">
              <w:rPr>
                <w:sz w:val="16"/>
                <w:lang w:val="en-US"/>
              </w:rPr>
              <w:t>Published by</w:t>
            </w:r>
            <w:r w:rsidR="00DD026A">
              <w:rPr>
                <w:sz w:val="16"/>
                <w:lang w:val="en-US"/>
              </w:rPr>
              <w:t xml:space="preserve"> ….</w:t>
            </w:r>
          </w:p>
          <w:p w14:paraId="7226C874" w14:textId="39D43658" w:rsidR="00DD026A" w:rsidRDefault="00DD026A" w:rsidP="00AC2D4C">
            <w:pPr>
              <w:spacing w:line="276" w:lineRule="auto"/>
              <w:rPr>
                <w:sz w:val="16"/>
                <w:lang w:val="en-US"/>
              </w:rPr>
            </w:pPr>
            <w:r>
              <w:rPr>
                <w:sz w:val="16"/>
                <w:lang w:val="en-US"/>
              </w:rPr>
              <w:t>Published in ….</w:t>
            </w:r>
          </w:p>
          <w:p w14:paraId="586C4AAC" w14:textId="0C089EDB" w:rsidR="00DD026A" w:rsidRPr="006F4DD8" w:rsidRDefault="00DD026A" w:rsidP="00AC2D4C">
            <w:pPr>
              <w:spacing w:line="276" w:lineRule="auto"/>
              <w:rPr>
                <w:sz w:val="16"/>
                <w:lang w:val="en-US"/>
              </w:rPr>
            </w:pPr>
            <w:r>
              <w:rPr>
                <w:sz w:val="16"/>
                <w:lang w:val="en-US"/>
              </w:rPr>
              <w:t>Submitted for the degree of ….</w:t>
            </w:r>
          </w:p>
        </w:tc>
      </w:tr>
      <w:tr w:rsidR="004F2297" w:rsidRPr="006B745B" w14:paraId="240D1730" w14:textId="77777777" w:rsidTr="00AC2D4C">
        <w:tc>
          <w:tcPr>
            <w:tcW w:w="1980" w:type="dxa"/>
          </w:tcPr>
          <w:p w14:paraId="4CA2D821" w14:textId="77777777" w:rsidR="004F2297" w:rsidRPr="006B745B" w:rsidRDefault="004F2297" w:rsidP="00AC2D4C">
            <w:pPr>
              <w:spacing w:line="276" w:lineRule="auto"/>
              <w:rPr>
                <w:b/>
                <w:lang w:val="en-US"/>
              </w:rPr>
            </w:pPr>
            <w:r w:rsidRPr="006B745B">
              <w:rPr>
                <w:b/>
                <w:lang w:val="en-US"/>
              </w:rPr>
              <w:t>Relevant section</w:t>
            </w:r>
          </w:p>
        </w:tc>
        <w:tc>
          <w:tcPr>
            <w:tcW w:w="7036" w:type="dxa"/>
          </w:tcPr>
          <w:p w14:paraId="1E4A50DE" w14:textId="7AFCF517" w:rsidR="004F2297" w:rsidRPr="006F4DD8" w:rsidRDefault="00DD026A" w:rsidP="00AC2D4C">
            <w:pPr>
              <w:spacing w:line="276" w:lineRule="auto"/>
              <w:rPr>
                <w:sz w:val="16"/>
                <w:lang w:val="en-US"/>
              </w:rPr>
            </w:pPr>
            <w:r>
              <w:rPr>
                <w:sz w:val="16"/>
                <w:lang w:val="en-US"/>
              </w:rPr>
              <w:t xml:space="preserve">Number of pages or section of a larger work   </w:t>
            </w:r>
          </w:p>
        </w:tc>
      </w:tr>
      <w:tr w:rsidR="00D0141F" w:rsidRPr="006B745B" w14:paraId="20CC4CAA" w14:textId="77777777" w:rsidTr="00AC2D4C">
        <w:tc>
          <w:tcPr>
            <w:tcW w:w="1980" w:type="dxa"/>
          </w:tcPr>
          <w:p w14:paraId="4E883C7C" w14:textId="4F16E8E1" w:rsidR="00D0141F" w:rsidRPr="006B745B" w:rsidRDefault="00D0141F" w:rsidP="00AC2D4C">
            <w:pPr>
              <w:spacing w:line="276" w:lineRule="auto"/>
              <w:rPr>
                <w:b/>
                <w:lang w:val="en-US"/>
              </w:rPr>
            </w:pPr>
            <w:r>
              <w:rPr>
                <w:b/>
                <w:lang w:val="en-US"/>
              </w:rPr>
              <w:t>Keywords</w:t>
            </w:r>
          </w:p>
        </w:tc>
        <w:tc>
          <w:tcPr>
            <w:tcW w:w="7036" w:type="dxa"/>
          </w:tcPr>
          <w:p w14:paraId="5B853843" w14:textId="77777777" w:rsidR="00D0141F" w:rsidRPr="006F4DD8" w:rsidRDefault="00D0141F" w:rsidP="00AC2D4C">
            <w:pPr>
              <w:spacing w:line="276" w:lineRule="auto"/>
              <w:rPr>
                <w:sz w:val="16"/>
                <w:lang w:val="en-US"/>
              </w:rPr>
            </w:pPr>
          </w:p>
        </w:tc>
      </w:tr>
    </w:tbl>
    <w:p w14:paraId="253F4B4E" w14:textId="555366F8" w:rsidR="00DA4939" w:rsidRPr="00165B3D" w:rsidRDefault="00DA4939" w:rsidP="00987081">
      <w:pPr>
        <w:rPr>
          <w:szCs w:val="22"/>
        </w:rPr>
      </w:pPr>
    </w:p>
    <w:sectPr w:rsidR="00DA4939" w:rsidRPr="00165B3D">
      <w:headerReference w:type="even" r:id="rId12"/>
      <w:headerReference w:type="default" r:id="rId13"/>
      <w:footerReference w:type="even" r:id="rId14"/>
      <w:footerReference w:type="default" r:id="rId15"/>
      <w:headerReference w:type="first" r:id="rId16"/>
      <w:footerReference w:type="first" r:id="rId17"/>
      <w:pgSz w:w="11907" w:h="16840" w:code="9"/>
      <w:pgMar w:top="1440" w:right="1418" w:bottom="1440" w:left="1418" w:header="72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3FAA" w14:textId="77777777" w:rsidR="00DC293F" w:rsidRDefault="00DC293F">
      <w:pPr>
        <w:spacing w:before="0" w:after="0"/>
      </w:pPr>
      <w:r>
        <w:separator/>
      </w:r>
    </w:p>
  </w:endnote>
  <w:endnote w:type="continuationSeparator" w:id="0">
    <w:p w14:paraId="715068BF" w14:textId="77777777" w:rsidR="00DC293F" w:rsidRDefault="00DC29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45 Light">
    <w:altName w:val="Arial"/>
    <w:charset w:val="00"/>
    <w:family w:val="swiss"/>
    <w:pitch w:val="variable"/>
    <w:sig w:usb0="00000003"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E42C" w14:textId="77777777" w:rsidR="00D613D0" w:rsidRDefault="00D6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E5E9" w14:textId="77777777" w:rsidR="0059715D" w:rsidRPr="00AD36B6" w:rsidRDefault="0059715D" w:rsidP="0059715D">
    <w:pPr>
      <w:pStyle w:val="Footer"/>
      <w:jc w:val="right"/>
    </w:pPr>
    <w:r w:rsidRPr="00AD36B6">
      <w:t xml:space="preserve">Page | </w:t>
    </w:r>
    <w:r w:rsidRPr="00AD36B6">
      <w:fldChar w:fldCharType="begin"/>
    </w:r>
    <w:r w:rsidRPr="00AD36B6">
      <w:instrText xml:space="preserve"> PAGE   \* MERGEFORMAT </w:instrText>
    </w:r>
    <w:r w:rsidRPr="00AD36B6">
      <w:fldChar w:fldCharType="separate"/>
    </w:r>
    <w:r w:rsidR="00F65F23">
      <w:rPr>
        <w:noProof/>
      </w:rPr>
      <w:t>4</w:t>
    </w:r>
    <w:r w:rsidRPr="00AD36B6">
      <w:rPr>
        <w:noProof/>
      </w:rPr>
      <w:fldChar w:fldCharType="end"/>
    </w:r>
    <w:r w:rsidRPr="00AD36B6">
      <w:t xml:space="preserve"> </w:t>
    </w:r>
  </w:p>
  <w:p w14:paraId="437DD75D" w14:textId="77777777" w:rsidR="00D613D0" w:rsidRPr="00EE4355" w:rsidRDefault="00D613D0" w:rsidP="00EE4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6A99" w14:textId="77777777" w:rsidR="00D613D0" w:rsidRDefault="00D6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D3C5" w14:textId="77777777" w:rsidR="00DC293F" w:rsidRDefault="00DC293F">
      <w:pPr>
        <w:spacing w:before="0" w:after="0"/>
      </w:pPr>
      <w:r>
        <w:separator/>
      </w:r>
    </w:p>
  </w:footnote>
  <w:footnote w:type="continuationSeparator" w:id="0">
    <w:p w14:paraId="67E1B994" w14:textId="77777777" w:rsidR="00DC293F" w:rsidRDefault="00DC293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AF3A" w14:textId="77777777" w:rsidR="00D613D0" w:rsidRDefault="00D6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91F7" w14:textId="77777777" w:rsidR="00D613D0" w:rsidRDefault="00D6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8F30" w14:textId="77777777" w:rsidR="00D613D0" w:rsidRDefault="00D6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9688AD0"/>
    <w:lvl w:ilvl="0">
      <w:start w:val="1"/>
      <w:numFmt w:val="decimal"/>
      <w:pStyle w:val="Heading1"/>
      <w:lvlText w:val="%1."/>
      <w:lvlJc w:val="left"/>
      <w:pPr>
        <w:tabs>
          <w:tab w:val="num" w:pos="0"/>
        </w:tabs>
        <w:ind w:left="720" w:hanging="720"/>
      </w:pPr>
      <w:rPr>
        <w:rFonts w:ascii="Arial" w:hAnsi="Arial" w:cs="Arial" w:hint="default"/>
        <w:b w:val="0"/>
        <w:sz w:val="22"/>
        <w:szCs w:val="22"/>
      </w:rPr>
    </w:lvl>
    <w:lvl w:ilvl="1">
      <w:start w:val="1"/>
      <w:numFmt w:val="decimal"/>
      <w:pStyle w:val="Heading2"/>
      <w:lvlText w:val="%1.%2."/>
      <w:lvlJc w:val="left"/>
      <w:pPr>
        <w:tabs>
          <w:tab w:val="num" w:pos="0"/>
        </w:tabs>
        <w:ind w:left="720" w:hanging="720"/>
      </w:pPr>
      <w:rPr>
        <w:rFonts w:ascii="HelveticaNeue LT 45 Light" w:hAnsi="HelveticaNeue LT 45 Light" w:cs="Arial" w:hint="default"/>
        <w:b w:val="0"/>
      </w:rPr>
    </w:lvl>
    <w:lvl w:ilvl="2">
      <w:start w:val="1"/>
      <w:numFmt w:val="lowerLetter"/>
      <w:pStyle w:val="Heading3"/>
      <w:lvlText w:val="(%3)"/>
      <w:lvlJc w:val="left"/>
      <w:pPr>
        <w:tabs>
          <w:tab w:val="num" w:pos="0"/>
        </w:tabs>
        <w:ind w:left="1440" w:hanging="720"/>
      </w:pPr>
      <w:rPr>
        <w:rFonts w:ascii="HelveticaNeue LT 45 Light" w:hAnsi="HelveticaNeue LT 45 Light" w:cs="Times New Roman" w:hint="default"/>
        <w:b w:val="0"/>
        <w:sz w:val="20"/>
        <w:szCs w:val="20"/>
      </w:rPr>
    </w:lvl>
    <w:lvl w:ilvl="3">
      <w:start w:val="1"/>
      <w:numFmt w:val="lowerRoman"/>
      <w:pStyle w:val="Heading4"/>
      <w:lvlText w:val="(%4)"/>
      <w:lvlJc w:val="left"/>
      <w:pPr>
        <w:tabs>
          <w:tab w:val="num" w:pos="0"/>
        </w:tabs>
        <w:ind w:left="2160" w:hanging="720"/>
      </w:pPr>
      <w:rPr>
        <w:rFonts w:cs="Times New Roman" w:hint="default"/>
      </w:rPr>
    </w:lvl>
    <w:lvl w:ilvl="4">
      <w:start w:val="1"/>
      <w:numFmt w:val="upperLetter"/>
      <w:pStyle w:val="Heading5"/>
      <w:lvlText w:val="(%5)"/>
      <w:lvlJc w:val="left"/>
      <w:pPr>
        <w:tabs>
          <w:tab w:val="num" w:pos="0"/>
        </w:tabs>
        <w:ind w:left="2880" w:hanging="720"/>
      </w:pPr>
      <w:rPr>
        <w:rFonts w:cs="Times New Roman" w:hint="default"/>
      </w:rPr>
    </w:lvl>
    <w:lvl w:ilvl="5">
      <w:start w:val="1"/>
      <w:numFmt w:val="upperRoman"/>
      <w:pStyle w:val="Heading6"/>
      <w:lvlText w:val="(%6)"/>
      <w:lvlJc w:val="left"/>
      <w:pPr>
        <w:tabs>
          <w:tab w:val="num" w:pos="3600"/>
        </w:tabs>
        <w:ind w:left="3600" w:hanging="720"/>
      </w:pPr>
      <w:rPr>
        <w:rFonts w:ascii="Times New Roman" w:hAnsi="Times New Roman" w:cs="Times New Roman" w:hint="default"/>
        <w:b w:val="0"/>
        <w:i w:val="0"/>
        <w:sz w:val="24"/>
      </w:rPr>
    </w:lvl>
    <w:lvl w:ilvl="6">
      <w:start w:val="1"/>
      <w:numFmt w:val="decimal"/>
      <w:pStyle w:val="Heading7"/>
      <w:lvlText w:val="Item %7"/>
      <w:lvlJc w:val="left"/>
      <w:pPr>
        <w:tabs>
          <w:tab w:val="num" w:pos="1440"/>
        </w:tabs>
        <w:ind w:left="1440" w:hanging="1440"/>
      </w:pPr>
      <w:rPr>
        <w:rFonts w:cs="Times New Roman" w:hint="default"/>
        <w:b/>
        <w:i w:val="0"/>
      </w:rPr>
    </w:lvl>
    <w:lvl w:ilvl="7">
      <w:start w:val="1"/>
      <w:numFmt w:val="upperLetter"/>
      <w:pStyle w:val="Heading8"/>
      <w:lvlText w:val="%8."/>
      <w:lvlJc w:val="left"/>
      <w:pPr>
        <w:tabs>
          <w:tab w:val="num" w:pos="720"/>
        </w:tabs>
        <w:ind w:left="720" w:hanging="720"/>
      </w:pPr>
      <w:rPr>
        <w:rFonts w:ascii="Times New Roman" w:hAnsi="Times New Roman" w:cs="Times New Roman" w:hint="default"/>
        <w:b w:val="0"/>
        <w:i w:val="0"/>
        <w:sz w:val="24"/>
      </w:rPr>
    </w:lvl>
    <w:lvl w:ilvl="8">
      <w:start w:val="1"/>
      <w:numFmt w:val="lowerRoman"/>
      <w:pStyle w:val="Heading9"/>
      <w:lvlText w:val="(%9)"/>
      <w:lvlJc w:val="left"/>
      <w:pPr>
        <w:tabs>
          <w:tab w:val="num" w:pos="82"/>
        </w:tabs>
        <w:ind w:left="6519" w:hanging="706"/>
      </w:pPr>
      <w:rPr>
        <w:rFonts w:ascii="HelveticaNeue LT 45 Light" w:hAnsi="HelveticaNeue LT 45 Light" w:cs="Times New Roman" w:hint="default"/>
        <w:i w:val="0"/>
        <w:sz w:val="22"/>
        <w:szCs w:val="22"/>
      </w:rPr>
    </w:lvl>
  </w:abstractNum>
  <w:abstractNum w:abstractNumId="1" w15:restartNumberingAfterBreak="0">
    <w:nsid w:val="39453BE0"/>
    <w:multiLevelType w:val="hybridMultilevel"/>
    <w:tmpl w:val="EAFA0050"/>
    <w:lvl w:ilvl="0" w:tplc="830257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740E0E"/>
    <w:multiLevelType w:val="multilevel"/>
    <w:tmpl w:val="15B2C5E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586A1E83"/>
    <w:multiLevelType w:val="multilevel"/>
    <w:tmpl w:val="3EDA9D44"/>
    <w:lvl w:ilvl="0">
      <w:start w:val="1"/>
      <w:numFmt w:val="upperLetter"/>
      <w:lvlText w:val="%1."/>
      <w:lvlJc w:val="left"/>
      <w:pPr>
        <w:tabs>
          <w:tab w:val="num" w:pos="567"/>
        </w:tabs>
        <w:ind w:left="567" w:hanging="567"/>
      </w:pPr>
      <w:rPr>
        <w:rFonts w:cs="Times New Roman" w:hint="default"/>
        <w:b w:val="0"/>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lowerLetter"/>
      <w:lvlText w:val="%4."/>
      <w:lvlJc w:val="left"/>
      <w:pPr>
        <w:tabs>
          <w:tab w:val="num" w:pos="2268"/>
        </w:tabs>
        <w:ind w:left="2268" w:hanging="567"/>
      </w:pPr>
      <w:rPr>
        <w:rFonts w:cs="Times New Roman" w:hint="default"/>
      </w:rPr>
    </w:lvl>
    <w:lvl w:ilvl="4">
      <w:start w:val="1"/>
      <w:numFmt w:val="lowerRoman"/>
      <w:lvlText w:val="%5."/>
      <w:lvlJc w:val="left"/>
      <w:pPr>
        <w:tabs>
          <w:tab w:val="num" w:pos="2835"/>
        </w:tabs>
        <w:ind w:left="2835" w:hanging="567"/>
      </w:pPr>
      <w:rPr>
        <w:rFonts w:cs="Times New Roman" w:hint="default"/>
      </w:rPr>
    </w:lvl>
    <w:lvl w:ilvl="5">
      <w:start w:val="1"/>
      <w:numFmt w:val="decimal"/>
      <w:lvlText w:val="%6."/>
      <w:lvlJc w:val="left"/>
      <w:pPr>
        <w:tabs>
          <w:tab w:val="num" w:pos="3402"/>
        </w:tabs>
        <w:ind w:left="3402" w:hanging="567"/>
      </w:pPr>
      <w:rPr>
        <w:rFonts w:cs="Times New Roman" w:hint="default"/>
        <w:b/>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5FC95AE5"/>
    <w:multiLevelType w:val="hybridMultilevel"/>
    <w:tmpl w:val="C7746050"/>
    <w:lvl w:ilvl="0" w:tplc="8B944D7A">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0889884">
    <w:abstractNumId w:val="0"/>
  </w:num>
  <w:num w:numId="2" w16cid:durableId="1041856987">
    <w:abstractNumId w:val="3"/>
  </w:num>
  <w:num w:numId="3" w16cid:durableId="1558201821">
    <w:abstractNumId w:val="2"/>
  </w:num>
  <w:num w:numId="4" w16cid:durableId="733309150">
    <w:abstractNumId w:val="0"/>
  </w:num>
  <w:num w:numId="5" w16cid:durableId="2104645200">
    <w:abstractNumId w:val="0"/>
  </w:num>
  <w:num w:numId="6" w16cid:durableId="1658533704">
    <w:abstractNumId w:val="0"/>
  </w:num>
  <w:num w:numId="7" w16cid:durableId="2042053301">
    <w:abstractNumId w:val="0"/>
  </w:num>
  <w:num w:numId="8" w16cid:durableId="1706756178">
    <w:abstractNumId w:val="0"/>
  </w:num>
  <w:num w:numId="9" w16cid:durableId="1297881633">
    <w:abstractNumId w:val="0"/>
  </w:num>
  <w:num w:numId="10" w16cid:durableId="1935284153">
    <w:abstractNumId w:val="0"/>
  </w:num>
  <w:num w:numId="11" w16cid:durableId="1843472247">
    <w:abstractNumId w:val="0"/>
  </w:num>
  <w:num w:numId="12" w16cid:durableId="891623975">
    <w:abstractNumId w:val="0"/>
  </w:num>
  <w:num w:numId="13" w16cid:durableId="1611007423">
    <w:abstractNumId w:val="0"/>
  </w:num>
  <w:num w:numId="14" w16cid:durableId="1729525551">
    <w:abstractNumId w:val="0"/>
  </w:num>
  <w:num w:numId="15" w16cid:durableId="477843100">
    <w:abstractNumId w:val="4"/>
  </w:num>
  <w:num w:numId="16" w16cid:durableId="2135562309">
    <w:abstractNumId w:val="0"/>
  </w:num>
  <w:num w:numId="17" w16cid:durableId="914556492">
    <w:abstractNumId w:val="0"/>
  </w:num>
  <w:num w:numId="18" w16cid:durableId="1110129595">
    <w:abstractNumId w:val="0"/>
  </w:num>
  <w:num w:numId="19" w16cid:durableId="133064070">
    <w:abstractNumId w:val="1"/>
  </w:num>
  <w:num w:numId="20" w16cid:durableId="76149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ysrA0NLYwtzA3NbdQ0lEKTi0uzszPAykwrAUASREQIywAAAA="/>
  </w:docVars>
  <w:rsids>
    <w:rsidRoot w:val="00DA4939"/>
    <w:rsid w:val="000167E0"/>
    <w:rsid w:val="00034E20"/>
    <w:rsid w:val="00036D5D"/>
    <w:rsid w:val="000420B7"/>
    <w:rsid w:val="0004456E"/>
    <w:rsid w:val="000478FC"/>
    <w:rsid w:val="000E0461"/>
    <w:rsid w:val="000E2A26"/>
    <w:rsid w:val="000F657A"/>
    <w:rsid w:val="00137B84"/>
    <w:rsid w:val="0015159E"/>
    <w:rsid w:val="00165B3D"/>
    <w:rsid w:val="001A29A6"/>
    <w:rsid w:val="001A7865"/>
    <w:rsid w:val="001D2036"/>
    <w:rsid w:val="001F1792"/>
    <w:rsid w:val="00201DEF"/>
    <w:rsid w:val="00216D00"/>
    <w:rsid w:val="00227DDC"/>
    <w:rsid w:val="0025406E"/>
    <w:rsid w:val="002654DF"/>
    <w:rsid w:val="002737C5"/>
    <w:rsid w:val="002821D2"/>
    <w:rsid w:val="002B0D4A"/>
    <w:rsid w:val="002B31A6"/>
    <w:rsid w:val="002E4B91"/>
    <w:rsid w:val="002E5C1A"/>
    <w:rsid w:val="002E6A1A"/>
    <w:rsid w:val="00311403"/>
    <w:rsid w:val="00344E03"/>
    <w:rsid w:val="00361A9C"/>
    <w:rsid w:val="00383DE1"/>
    <w:rsid w:val="003848E4"/>
    <w:rsid w:val="0039081D"/>
    <w:rsid w:val="00393270"/>
    <w:rsid w:val="00396BD1"/>
    <w:rsid w:val="00407AC0"/>
    <w:rsid w:val="004231D2"/>
    <w:rsid w:val="00460E36"/>
    <w:rsid w:val="00463D4A"/>
    <w:rsid w:val="0047071D"/>
    <w:rsid w:val="00470E00"/>
    <w:rsid w:val="00474028"/>
    <w:rsid w:val="004C5810"/>
    <w:rsid w:val="004D5D66"/>
    <w:rsid w:val="004F2297"/>
    <w:rsid w:val="00535A48"/>
    <w:rsid w:val="005955D9"/>
    <w:rsid w:val="0059715D"/>
    <w:rsid w:val="005A14DE"/>
    <w:rsid w:val="005A1A08"/>
    <w:rsid w:val="005A6F2C"/>
    <w:rsid w:val="005E05AD"/>
    <w:rsid w:val="00633D09"/>
    <w:rsid w:val="006B02B6"/>
    <w:rsid w:val="006B2784"/>
    <w:rsid w:val="006B745B"/>
    <w:rsid w:val="006D5619"/>
    <w:rsid w:val="006E32F9"/>
    <w:rsid w:val="006F0E10"/>
    <w:rsid w:val="006F4DD8"/>
    <w:rsid w:val="006F56FE"/>
    <w:rsid w:val="007873A4"/>
    <w:rsid w:val="007D7F75"/>
    <w:rsid w:val="007F0DB3"/>
    <w:rsid w:val="008423B6"/>
    <w:rsid w:val="00854A79"/>
    <w:rsid w:val="008557E7"/>
    <w:rsid w:val="0089547B"/>
    <w:rsid w:val="008C3C56"/>
    <w:rsid w:val="008C5F4D"/>
    <w:rsid w:val="008D40B0"/>
    <w:rsid w:val="00903BEE"/>
    <w:rsid w:val="00924BC9"/>
    <w:rsid w:val="009272A9"/>
    <w:rsid w:val="009452B8"/>
    <w:rsid w:val="00966ACB"/>
    <w:rsid w:val="00987081"/>
    <w:rsid w:val="00990E1D"/>
    <w:rsid w:val="009968A1"/>
    <w:rsid w:val="009A626A"/>
    <w:rsid w:val="009C12B6"/>
    <w:rsid w:val="009D5B7E"/>
    <w:rsid w:val="009E01C2"/>
    <w:rsid w:val="009E1C63"/>
    <w:rsid w:val="009E6484"/>
    <w:rsid w:val="00A250E4"/>
    <w:rsid w:val="00A27F69"/>
    <w:rsid w:val="00A305B0"/>
    <w:rsid w:val="00A35707"/>
    <w:rsid w:val="00A467B1"/>
    <w:rsid w:val="00A71D39"/>
    <w:rsid w:val="00A765BB"/>
    <w:rsid w:val="00A876A0"/>
    <w:rsid w:val="00AA7CD5"/>
    <w:rsid w:val="00AB6FD6"/>
    <w:rsid w:val="00AD36B6"/>
    <w:rsid w:val="00AD36F3"/>
    <w:rsid w:val="00B06ED3"/>
    <w:rsid w:val="00BA077E"/>
    <w:rsid w:val="00BD2A0C"/>
    <w:rsid w:val="00BF2A20"/>
    <w:rsid w:val="00C12087"/>
    <w:rsid w:val="00C463B1"/>
    <w:rsid w:val="00C534C0"/>
    <w:rsid w:val="00C74DE0"/>
    <w:rsid w:val="00C80DAA"/>
    <w:rsid w:val="00C91987"/>
    <w:rsid w:val="00C97BF8"/>
    <w:rsid w:val="00CE0DE6"/>
    <w:rsid w:val="00CE24B9"/>
    <w:rsid w:val="00D0141F"/>
    <w:rsid w:val="00D01ACB"/>
    <w:rsid w:val="00D56BB6"/>
    <w:rsid w:val="00D56D81"/>
    <w:rsid w:val="00D613D0"/>
    <w:rsid w:val="00DA4939"/>
    <w:rsid w:val="00DC293F"/>
    <w:rsid w:val="00DD026A"/>
    <w:rsid w:val="00DD471D"/>
    <w:rsid w:val="00DD52FD"/>
    <w:rsid w:val="00DD7307"/>
    <w:rsid w:val="00DF3762"/>
    <w:rsid w:val="00E02C72"/>
    <w:rsid w:val="00E02D17"/>
    <w:rsid w:val="00E02D1C"/>
    <w:rsid w:val="00E14F0A"/>
    <w:rsid w:val="00E50165"/>
    <w:rsid w:val="00E53D5D"/>
    <w:rsid w:val="00E82780"/>
    <w:rsid w:val="00E93DCF"/>
    <w:rsid w:val="00EA5EA9"/>
    <w:rsid w:val="00ED052A"/>
    <w:rsid w:val="00EE4355"/>
    <w:rsid w:val="00EF7559"/>
    <w:rsid w:val="00F02FFA"/>
    <w:rsid w:val="00F15D9A"/>
    <w:rsid w:val="00F51E33"/>
    <w:rsid w:val="00F65F23"/>
    <w:rsid w:val="00F70EF6"/>
    <w:rsid w:val="00F83586"/>
    <w:rsid w:val="00F943BF"/>
    <w:rsid w:val="00FA3F2F"/>
    <w:rsid w:val="00FE68AE"/>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4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C1A"/>
    <w:pPr>
      <w:spacing w:before="60" w:after="60"/>
    </w:pPr>
    <w:rPr>
      <w:rFonts w:ascii="HelveticaNeue LT 45 Light" w:hAnsi="HelveticaNeue LT 45 Light"/>
      <w:lang w:eastAsia="en-US"/>
    </w:rPr>
  </w:style>
  <w:style w:type="paragraph" w:styleId="Heading1">
    <w:name w:val="heading 1"/>
    <w:aliases w:val="No numbers"/>
    <w:basedOn w:val="Normal"/>
    <w:next w:val="Normal"/>
    <w:link w:val="Heading1Char"/>
    <w:uiPriority w:val="99"/>
    <w:qFormat/>
    <w:rsid w:val="00987081"/>
    <w:pPr>
      <w:numPr>
        <w:numId w:val="1"/>
      </w:numPr>
      <w:spacing w:before="0" w:after="0"/>
      <w:jc w:val="both"/>
      <w:outlineLvl w:val="0"/>
    </w:pPr>
    <w:rPr>
      <w:rFonts w:ascii="Times New Roman" w:hAnsi="Times New Roman"/>
      <w:kern w:val="28"/>
      <w:sz w:val="24"/>
    </w:rPr>
  </w:style>
  <w:style w:type="paragraph" w:styleId="Heading2">
    <w:name w:val="heading 2"/>
    <w:basedOn w:val="Normal"/>
    <w:next w:val="Normal"/>
    <w:link w:val="Heading2Char"/>
    <w:uiPriority w:val="99"/>
    <w:qFormat/>
    <w:rsid w:val="00987081"/>
    <w:pPr>
      <w:numPr>
        <w:ilvl w:val="1"/>
        <w:numId w:val="1"/>
      </w:numPr>
      <w:spacing w:before="0" w:after="0"/>
      <w:jc w:val="both"/>
      <w:outlineLvl w:val="1"/>
    </w:pPr>
    <w:rPr>
      <w:rFonts w:ascii="Times New Roman" w:hAnsi="Times New Roman"/>
      <w:sz w:val="24"/>
      <w:szCs w:val="22"/>
    </w:rPr>
  </w:style>
  <w:style w:type="paragraph" w:styleId="Heading3">
    <w:name w:val="heading 3"/>
    <w:basedOn w:val="Normal"/>
    <w:next w:val="Normal"/>
    <w:link w:val="Heading3Char"/>
    <w:uiPriority w:val="99"/>
    <w:qFormat/>
    <w:rsid w:val="00987081"/>
    <w:pPr>
      <w:numPr>
        <w:ilvl w:val="2"/>
        <w:numId w:val="1"/>
      </w:numPr>
      <w:spacing w:before="0" w:after="0"/>
      <w:jc w:val="both"/>
      <w:outlineLvl w:val="2"/>
    </w:pPr>
    <w:rPr>
      <w:rFonts w:ascii="Times New Roman" w:hAnsi="Times New Roman"/>
      <w:sz w:val="24"/>
    </w:rPr>
  </w:style>
  <w:style w:type="paragraph" w:styleId="Heading4">
    <w:name w:val="heading 4"/>
    <w:basedOn w:val="Normal"/>
    <w:next w:val="Normal"/>
    <w:link w:val="Heading4Char"/>
    <w:uiPriority w:val="99"/>
    <w:qFormat/>
    <w:rsid w:val="00987081"/>
    <w:pPr>
      <w:numPr>
        <w:ilvl w:val="3"/>
        <w:numId w:val="1"/>
      </w:numPr>
      <w:spacing w:before="0" w:after="0"/>
      <w:jc w:val="both"/>
      <w:outlineLvl w:val="3"/>
    </w:pPr>
    <w:rPr>
      <w:rFonts w:ascii="Times New Roman" w:hAnsi="Times New Roman"/>
      <w:sz w:val="24"/>
    </w:rPr>
  </w:style>
  <w:style w:type="paragraph" w:styleId="Heading5">
    <w:name w:val="heading 5"/>
    <w:basedOn w:val="Normal"/>
    <w:next w:val="Normal"/>
    <w:link w:val="Heading5Char"/>
    <w:uiPriority w:val="99"/>
    <w:qFormat/>
    <w:rsid w:val="00987081"/>
    <w:pPr>
      <w:numPr>
        <w:ilvl w:val="4"/>
        <w:numId w:val="1"/>
      </w:numPr>
      <w:spacing w:before="0" w:after="0"/>
      <w:jc w:val="both"/>
      <w:outlineLvl w:val="4"/>
    </w:pPr>
    <w:rPr>
      <w:rFonts w:ascii="Times New Roman" w:hAnsi="Times New Roman"/>
      <w:sz w:val="24"/>
    </w:rPr>
  </w:style>
  <w:style w:type="paragraph" w:styleId="Heading6">
    <w:name w:val="heading 6"/>
    <w:basedOn w:val="Normal"/>
    <w:next w:val="Normal"/>
    <w:link w:val="Heading6Char"/>
    <w:uiPriority w:val="99"/>
    <w:qFormat/>
    <w:rsid w:val="00987081"/>
    <w:pPr>
      <w:numPr>
        <w:ilvl w:val="5"/>
        <w:numId w:val="1"/>
      </w:numPr>
      <w:spacing w:before="0" w:after="0"/>
      <w:jc w:val="both"/>
      <w:outlineLvl w:val="5"/>
    </w:pPr>
    <w:rPr>
      <w:rFonts w:ascii="Times New Roman" w:hAnsi="Times New Roman"/>
      <w:sz w:val="24"/>
    </w:rPr>
  </w:style>
  <w:style w:type="paragraph" w:styleId="Heading7">
    <w:name w:val="heading 7"/>
    <w:basedOn w:val="Normal"/>
    <w:next w:val="Normal"/>
    <w:link w:val="Heading7Char"/>
    <w:uiPriority w:val="99"/>
    <w:qFormat/>
    <w:rsid w:val="00987081"/>
    <w:pPr>
      <w:numPr>
        <w:ilvl w:val="6"/>
        <w:numId w:val="1"/>
      </w:numPr>
      <w:spacing w:before="0" w:after="0"/>
      <w:jc w:val="both"/>
      <w:outlineLvl w:val="6"/>
    </w:pPr>
    <w:rPr>
      <w:rFonts w:ascii="Times New Roman" w:hAnsi="Times New Roman"/>
      <w:sz w:val="24"/>
    </w:rPr>
  </w:style>
  <w:style w:type="paragraph" w:styleId="Heading8">
    <w:name w:val="heading 8"/>
    <w:basedOn w:val="Normal"/>
    <w:next w:val="Normal"/>
    <w:link w:val="Heading8Char"/>
    <w:uiPriority w:val="99"/>
    <w:qFormat/>
    <w:rsid w:val="00987081"/>
    <w:pPr>
      <w:numPr>
        <w:ilvl w:val="7"/>
        <w:numId w:val="1"/>
      </w:numPr>
      <w:spacing w:before="0" w:after="0"/>
      <w:jc w:val="both"/>
      <w:outlineLvl w:val="7"/>
    </w:pPr>
    <w:rPr>
      <w:rFonts w:ascii="Arial" w:hAnsi="Arial"/>
      <w:sz w:val="24"/>
    </w:rPr>
  </w:style>
  <w:style w:type="paragraph" w:styleId="Heading9">
    <w:name w:val="heading 9"/>
    <w:basedOn w:val="Normal"/>
    <w:next w:val="Normal"/>
    <w:link w:val="Heading9Char"/>
    <w:uiPriority w:val="99"/>
    <w:qFormat/>
    <w:rsid w:val="00987081"/>
    <w:pPr>
      <w:numPr>
        <w:ilvl w:val="8"/>
        <w:numId w:val="1"/>
      </w:numPr>
      <w:spacing w:before="240"/>
      <w:jc w:val="both"/>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aliases w:val="No numbers Char"/>
    <w:link w:val="Heading1"/>
    <w:uiPriority w:val="99"/>
    <w:rsid w:val="00987081"/>
    <w:rPr>
      <w:kern w:val="28"/>
      <w:sz w:val="24"/>
      <w:lang w:eastAsia="en-US"/>
    </w:rPr>
  </w:style>
  <w:style w:type="character" w:customStyle="1" w:styleId="Heading2Char">
    <w:name w:val="Heading 2 Char"/>
    <w:link w:val="Heading2"/>
    <w:uiPriority w:val="99"/>
    <w:rsid w:val="00987081"/>
    <w:rPr>
      <w:sz w:val="24"/>
      <w:szCs w:val="22"/>
      <w:lang w:eastAsia="en-US"/>
    </w:rPr>
  </w:style>
  <w:style w:type="character" w:customStyle="1" w:styleId="Heading3Char">
    <w:name w:val="Heading 3 Char"/>
    <w:link w:val="Heading3"/>
    <w:uiPriority w:val="99"/>
    <w:rsid w:val="00987081"/>
    <w:rPr>
      <w:sz w:val="24"/>
      <w:lang w:eastAsia="en-US"/>
    </w:rPr>
  </w:style>
  <w:style w:type="character" w:customStyle="1" w:styleId="Heading4Char">
    <w:name w:val="Heading 4 Char"/>
    <w:link w:val="Heading4"/>
    <w:uiPriority w:val="99"/>
    <w:rsid w:val="00987081"/>
    <w:rPr>
      <w:sz w:val="24"/>
      <w:lang w:eastAsia="en-US"/>
    </w:rPr>
  </w:style>
  <w:style w:type="character" w:customStyle="1" w:styleId="Heading5Char">
    <w:name w:val="Heading 5 Char"/>
    <w:link w:val="Heading5"/>
    <w:uiPriority w:val="99"/>
    <w:rsid w:val="00987081"/>
    <w:rPr>
      <w:sz w:val="24"/>
      <w:lang w:eastAsia="en-US"/>
    </w:rPr>
  </w:style>
  <w:style w:type="character" w:customStyle="1" w:styleId="Heading6Char">
    <w:name w:val="Heading 6 Char"/>
    <w:link w:val="Heading6"/>
    <w:uiPriority w:val="99"/>
    <w:rsid w:val="00987081"/>
    <w:rPr>
      <w:sz w:val="24"/>
      <w:lang w:eastAsia="en-US"/>
    </w:rPr>
  </w:style>
  <w:style w:type="character" w:customStyle="1" w:styleId="Heading7Char">
    <w:name w:val="Heading 7 Char"/>
    <w:link w:val="Heading7"/>
    <w:uiPriority w:val="99"/>
    <w:rsid w:val="00987081"/>
    <w:rPr>
      <w:sz w:val="24"/>
      <w:lang w:eastAsia="en-US"/>
    </w:rPr>
  </w:style>
  <w:style w:type="character" w:customStyle="1" w:styleId="Heading8Char">
    <w:name w:val="Heading 8 Char"/>
    <w:link w:val="Heading8"/>
    <w:uiPriority w:val="99"/>
    <w:rsid w:val="00987081"/>
    <w:rPr>
      <w:rFonts w:ascii="Arial" w:hAnsi="Arial"/>
      <w:sz w:val="24"/>
      <w:lang w:eastAsia="en-US"/>
    </w:rPr>
  </w:style>
  <w:style w:type="character" w:customStyle="1" w:styleId="Heading9Char">
    <w:name w:val="Heading 9 Char"/>
    <w:link w:val="Heading9"/>
    <w:uiPriority w:val="99"/>
    <w:rsid w:val="00987081"/>
    <w:rPr>
      <w:i/>
      <w:sz w:val="18"/>
      <w:lang w:eastAsia="en-US"/>
    </w:rPr>
  </w:style>
  <w:style w:type="character" w:customStyle="1" w:styleId="HeaderChar">
    <w:name w:val="Header Char"/>
    <w:link w:val="Header"/>
    <w:uiPriority w:val="99"/>
    <w:rsid w:val="00987081"/>
    <w:rPr>
      <w:rFonts w:ascii="HelveticaNeue LT 45 Light" w:hAnsi="HelveticaNeue LT 45 Light"/>
      <w:lang w:eastAsia="en-US"/>
    </w:rPr>
  </w:style>
  <w:style w:type="character" w:customStyle="1" w:styleId="FooterChar">
    <w:name w:val="Footer Char"/>
    <w:link w:val="Footer"/>
    <w:uiPriority w:val="99"/>
    <w:rsid w:val="00987081"/>
    <w:rPr>
      <w:rFonts w:ascii="HelveticaNeue LT 45 Light" w:hAnsi="HelveticaNeue LT 45 Light"/>
      <w:lang w:eastAsia="en-US"/>
    </w:rPr>
  </w:style>
  <w:style w:type="paragraph" w:styleId="FootnoteText">
    <w:name w:val="footnote text"/>
    <w:basedOn w:val="Normal"/>
    <w:link w:val="FootnoteTextChar"/>
    <w:uiPriority w:val="99"/>
    <w:rsid w:val="00987081"/>
    <w:pPr>
      <w:spacing w:before="0" w:after="0"/>
      <w:jc w:val="both"/>
    </w:pPr>
    <w:rPr>
      <w:rFonts w:ascii="Times New Roman" w:hAnsi="Times New Roman"/>
      <w:sz w:val="24"/>
    </w:rPr>
  </w:style>
  <w:style w:type="character" w:customStyle="1" w:styleId="FootnoteTextChar">
    <w:name w:val="Footnote Text Char"/>
    <w:link w:val="FootnoteText"/>
    <w:uiPriority w:val="99"/>
    <w:rsid w:val="00987081"/>
    <w:rPr>
      <w:sz w:val="24"/>
      <w:lang w:eastAsia="en-US"/>
    </w:rPr>
  </w:style>
  <w:style w:type="paragraph" w:customStyle="1" w:styleId="Execution">
    <w:name w:val="Execution"/>
    <w:basedOn w:val="Normal"/>
    <w:uiPriority w:val="99"/>
    <w:rsid w:val="00987081"/>
    <w:pPr>
      <w:spacing w:before="0" w:after="0"/>
      <w:jc w:val="both"/>
    </w:pPr>
    <w:rPr>
      <w:rFonts w:ascii="Times New Roman" w:hAnsi="Times New Roman"/>
      <w:sz w:val="24"/>
    </w:rPr>
  </w:style>
  <w:style w:type="paragraph" w:customStyle="1" w:styleId="loose">
    <w:name w:val="loose"/>
    <w:basedOn w:val="Normal"/>
    <w:rsid w:val="00987081"/>
    <w:pPr>
      <w:spacing w:before="210" w:after="0"/>
    </w:pPr>
    <w:rPr>
      <w:rFonts w:ascii="Times New Roman" w:hAnsi="Times New Roman"/>
      <w:sz w:val="24"/>
      <w:szCs w:val="24"/>
      <w:lang w:eastAsia="en-AU"/>
    </w:rPr>
  </w:style>
  <w:style w:type="character" w:customStyle="1" w:styleId="italic1">
    <w:name w:val="italic1"/>
    <w:rsid w:val="00987081"/>
    <w:rPr>
      <w:i/>
      <w:iCs/>
    </w:rPr>
  </w:style>
  <w:style w:type="paragraph" w:customStyle="1" w:styleId="MELegal1">
    <w:name w:val="ME Legal 1"/>
    <w:basedOn w:val="Normal"/>
    <w:next w:val="Normal"/>
    <w:rsid w:val="00987081"/>
    <w:pPr>
      <w:keepNext/>
      <w:numPr>
        <w:numId w:val="3"/>
      </w:numPr>
      <w:spacing w:before="280" w:after="140" w:line="280" w:lineRule="atLeast"/>
      <w:outlineLvl w:val="0"/>
    </w:pPr>
    <w:rPr>
      <w:rFonts w:ascii="Arial" w:hAnsi="Arial" w:cs="Angsana New"/>
      <w:spacing w:val="-10"/>
      <w:w w:val="95"/>
      <w:sz w:val="32"/>
      <w:szCs w:val="32"/>
      <w:lang w:eastAsia="zh-CN" w:bidi="th-TH"/>
    </w:rPr>
  </w:style>
  <w:style w:type="paragraph" w:customStyle="1" w:styleId="MELegal2">
    <w:name w:val="ME Legal 2"/>
    <w:basedOn w:val="Normal"/>
    <w:next w:val="Normal"/>
    <w:rsid w:val="00987081"/>
    <w:pPr>
      <w:keepNext/>
      <w:numPr>
        <w:ilvl w:val="1"/>
        <w:numId w:val="3"/>
      </w:numPr>
      <w:spacing w:line="280" w:lineRule="atLeast"/>
      <w:outlineLvl w:val="1"/>
    </w:pPr>
    <w:rPr>
      <w:rFonts w:ascii="Arial" w:hAnsi="Arial" w:cs="Angsana New"/>
      <w:b/>
      <w:bCs/>
      <w:w w:val="95"/>
      <w:sz w:val="24"/>
      <w:szCs w:val="24"/>
      <w:lang w:eastAsia="zh-CN" w:bidi="th-TH"/>
    </w:rPr>
  </w:style>
  <w:style w:type="paragraph" w:customStyle="1" w:styleId="MELegal3">
    <w:name w:val="ME Legal 3"/>
    <w:basedOn w:val="Normal"/>
    <w:rsid w:val="00987081"/>
    <w:pPr>
      <w:numPr>
        <w:ilvl w:val="2"/>
        <w:numId w:val="3"/>
      </w:numPr>
      <w:spacing w:before="0" w:after="140" w:line="280" w:lineRule="atLeast"/>
      <w:outlineLvl w:val="2"/>
    </w:pPr>
    <w:rPr>
      <w:rFonts w:ascii="Times New Roman" w:hAnsi="Times New Roman" w:cs="Angsana New"/>
      <w:sz w:val="22"/>
      <w:szCs w:val="22"/>
      <w:lang w:eastAsia="zh-CN" w:bidi="th-TH"/>
    </w:rPr>
  </w:style>
  <w:style w:type="paragraph" w:customStyle="1" w:styleId="MELegal4">
    <w:name w:val="ME Legal 4"/>
    <w:basedOn w:val="Normal"/>
    <w:rsid w:val="00987081"/>
    <w:pPr>
      <w:numPr>
        <w:ilvl w:val="3"/>
        <w:numId w:val="3"/>
      </w:numPr>
      <w:spacing w:before="0" w:after="140" w:line="280" w:lineRule="atLeast"/>
      <w:outlineLvl w:val="3"/>
    </w:pPr>
    <w:rPr>
      <w:rFonts w:ascii="Times New Roman" w:hAnsi="Times New Roman" w:cs="Angsana New"/>
      <w:sz w:val="22"/>
      <w:szCs w:val="22"/>
      <w:lang w:eastAsia="zh-CN" w:bidi="th-TH"/>
    </w:rPr>
  </w:style>
  <w:style w:type="paragraph" w:customStyle="1" w:styleId="MELegal5">
    <w:name w:val="ME Legal 5"/>
    <w:basedOn w:val="Normal"/>
    <w:rsid w:val="00987081"/>
    <w:pPr>
      <w:numPr>
        <w:ilvl w:val="4"/>
        <w:numId w:val="3"/>
      </w:numPr>
      <w:spacing w:before="0" w:after="140" w:line="280" w:lineRule="atLeast"/>
      <w:outlineLvl w:val="4"/>
    </w:pPr>
    <w:rPr>
      <w:rFonts w:ascii="Times New Roman" w:hAnsi="Times New Roman" w:cs="Angsana New"/>
      <w:sz w:val="22"/>
      <w:szCs w:val="22"/>
      <w:lang w:eastAsia="zh-CN" w:bidi="th-TH"/>
    </w:rPr>
  </w:style>
  <w:style w:type="paragraph" w:customStyle="1" w:styleId="MELegal6">
    <w:name w:val="ME Legal 6"/>
    <w:basedOn w:val="Normal"/>
    <w:rsid w:val="00987081"/>
    <w:pPr>
      <w:numPr>
        <w:ilvl w:val="5"/>
        <w:numId w:val="3"/>
      </w:numPr>
      <w:spacing w:before="0" w:after="140" w:line="280" w:lineRule="atLeast"/>
      <w:outlineLvl w:val="5"/>
    </w:pPr>
    <w:rPr>
      <w:rFonts w:ascii="Times New Roman" w:hAnsi="Times New Roman" w:cs="Angsana New"/>
      <w:sz w:val="22"/>
      <w:szCs w:val="22"/>
      <w:lang w:eastAsia="zh-CN" w:bidi="th-TH"/>
    </w:rPr>
  </w:style>
  <w:style w:type="paragraph" w:styleId="TOC1">
    <w:name w:val="toc 1"/>
    <w:basedOn w:val="Normal"/>
    <w:next w:val="Normal"/>
    <w:autoRedefine/>
    <w:uiPriority w:val="39"/>
    <w:unhideWhenUsed/>
    <w:qFormat/>
    <w:rsid w:val="00987081"/>
    <w:pPr>
      <w:spacing w:before="240" w:after="120"/>
    </w:pPr>
    <w:rPr>
      <w:rFonts w:cs="Calibri"/>
      <w:b/>
      <w:bCs/>
    </w:rPr>
  </w:style>
  <w:style w:type="paragraph" w:styleId="TOC2">
    <w:name w:val="toc 2"/>
    <w:basedOn w:val="TOC1"/>
    <w:next w:val="Normal"/>
    <w:link w:val="TOC2Char"/>
    <w:autoRedefine/>
    <w:uiPriority w:val="39"/>
    <w:unhideWhenUsed/>
    <w:qFormat/>
    <w:rsid w:val="00987081"/>
    <w:pPr>
      <w:spacing w:before="60" w:after="0"/>
      <w:ind w:left="238"/>
    </w:pPr>
    <w:rPr>
      <w:b w:val="0"/>
      <w:iCs/>
    </w:rPr>
  </w:style>
  <w:style w:type="character" w:styleId="Hyperlink">
    <w:name w:val="Hyperlink"/>
    <w:uiPriority w:val="99"/>
    <w:unhideWhenUsed/>
    <w:rsid w:val="00987081"/>
    <w:rPr>
      <w:color w:val="0000FF"/>
      <w:u w:val="single"/>
    </w:rPr>
  </w:style>
  <w:style w:type="character" w:customStyle="1" w:styleId="TOC2Char">
    <w:name w:val="TOC 2 Char"/>
    <w:link w:val="TOC2"/>
    <w:uiPriority w:val="39"/>
    <w:rsid w:val="00987081"/>
    <w:rPr>
      <w:rFonts w:ascii="HelveticaNeue LT 45 Light" w:hAnsi="HelveticaNeue LT 45 Light" w:cs="Calibri"/>
      <w:bCs/>
      <w:iCs/>
      <w:lang w:eastAsia="en-US"/>
    </w:rPr>
  </w:style>
  <w:style w:type="paragraph" w:customStyle="1" w:styleId="DeedH1">
    <w:name w:val="Deed H1"/>
    <w:basedOn w:val="Normal"/>
    <w:link w:val="DeedH1Char"/>
    <w:qFormat/>
    <w:rsid w:val="00987081"/>
    <w:pPr>
      <w:spacing w:before="120" w:after="120"/>
      <w:jc w:val="both"/>
    </w:pPr>
    <w:rPr>
      <w:rFonts w:cs="Arial"/>
      <w:b/>
      <w:sz w:val="22"/>
      <w:szCs w:val="22"/>
    </w:rPr>
  </w:style>
  <w:style w:type="paragraph" w:customStyle="1" w:styleId="Deedh2">
    <w:name w:val="Deed h2"/>
    <w:basedOn w:val="Heading1"/>
    <w:link w:val="Deedh2Char"/>
    <w:qFormat/>
    <w:rsid w:val="00987081"/>
    <w:pPr>
      <w:shd w:val="clear" w:color="auto" w:fill="FFFFFF"/>
      <w:spacing w:before="120" w:after="120"/>
      <w:ind w:right="992"/>
      <w:jc w:val="left"/>
    </w:pPr>
    <w:rPr>
      <w:rFonts w:ascii="HelveticaNeue LT 45 Light" w:hAnsi="HelveticaNeue LT 45 Light"/>
      <w:b/>
      <w:bCs/>
      <w:caps/>
      <w:sz w:val="22"/>
      <w:szCs w:val="22"/>
    </w:rPr>
  </w:style>
  <w:style w:type="character" w:customStyle="1" w:styleId="DeedH1Char">
    <w:name w:val="Deed H1 Char"/>
    <w:link w:val="DeedH1"/>
    <w:rsid w:val="00987081"/>
    <w:rPr>
      <w:rFonts w:ascii="HelveticaNeue LT 45 Light" w:hAnsi="HelveticaNeue LT 45 Light" w:cs="Arial"/>
      <w:b/>
      <w:sz w:val="22"/>
      <w:szCs w:val="22"/>
      <w:lang w:eastAsia="en-US"/>
    </w:rPr>
  </w:style>
  <w:style w:type="paragraph" w:customStyle="1" w:styleId="DeedH3">
    <w:name w:val="Deed H3"/>
    <w:basedOn w:val="Heading2"/>
    <w:link w:val="DeedH3Char"/>
    <w:qFormat/>
    <w:rsid w:val="00987081"/>
    <w:pPr>
      <w:tabs>
        <w:tab w:val="left" w:pos="709"/>
      </w:tabs>
      <w:spacing w:before="120" w:after="120"/>
    </w:pPr>
    <w:rPr>
      <w:rFonts w:ascii="HelveticaNeue LT 45 Light" w:hAnsi="HelveticaNeue LT 45 Light" w:cs="Arial"/>
      <w:b/>
      <w:sz w:val="22"/>
    </w:rPr>
  </w:style>
  <w:style w:type="character" w:customStyle="1" w:styleId="Deedh2Char">
    <w:name w:val="Deed h2 Char"/>
    <w:link w:val="Deedh2"/>
    <w:rsid w:val="00987081"/>
    <w:rPr>
      <w:rFonts w:ascii="HelveticaNeue LT 45 Light" w:hAnsi="HelveticaNeue LT 45 Light"/>
      <w:b/>
      <w:bCs/>
      <w:caps/>
      <w:kern w:val="28"/>
      <w:sz w:val="22"/>
      <w:szCs w:val="22"/>
      <w:shd w:val="clear" w:color="auto" w:fill="FFFFFF"/>
      <w:lang w:eastAsia="en-US"/>
    </w:rPr>
  </w:style>
  <w:style w:type="character" w:customStyle="1" w:styleId="DeedH3Char">
    <w:name w:val="Deed H3 Char"/>
    <w:link w:val="DeedH3"/>
    <w:rsid w:val="00987081"/>
    <w:rPr>
      <w:rFonts w:ascii="HelveticaNeue LT 45 Light" w:hAnsi="HelveticaNeue LT 45 Light" w:cs="Arial"/>
      <w:b/>
      <w:sz w:val="22"/>
      <w:szCs w:val="22"/>
      <w:lang w:eastAsia="en-US"/>
    </w:rPr>
  </w:style>
  <w:style w:type="paragraph" w:styleId="BalloonText">
    <w:name w:val="Balloon Text"/>
    <w:basedOn w:val="Normal"/>
    <w:link w:val="BalloonTextChar"/>
    <w:rsid w:val="00987081"/>
    <w:pPr>
      <w:spacing w:before="0" w:after="0"/>
    </w:pPr>
    <w:rPr>
      <w:rFonts w:ascii="Tahoma" w:hAnsi="Tahoma" w:cs="Tahoma"/>
      <w:sz w:val="16"/>
      <w:szCs w:val="16"/>
    </w:rPr>
  </w:style>
  <w:style w:type="character" w:customStyle="1" w:styleId="BalloonTextChar">
    <w:name w:val="Balloon Text Char"/>
    <w:link w:val="BalloonText"/>
    <w:rsid w:val="00987081"/>
    <w:rPr>
      <w:rFonts w:ascii="Tahoma" w:hAnsi="Tahoma" w:cs="Tahoma"/>
      <w:sz w:val="16"/>
      <w:szCs w:val="16"/>
      <w:lang w:eastAsia="en-US"/>
    </w:rPr>
  </w:style>
  <w:style w:type="paragraph" w:styleId="TOCHeading">
    <w:name w:val="TOC Heading"/>
    <w:basedOn w:val="Heading1"/>
    <w:next w:val="Normal"/>
    <w:uiPriority w:val="39"/>
    <w:semiHidden/>
    <w:unhideWhenUsed/>
    <w:qFormat/>
    <w:rsid w:val="00EE4355"/>
    <w:pPr>
      <w:keepNext/>
      <w:keepLines/>
      <w:numPr>
        <w:numId w:val="0"/>
      </w:numPr>
      <w:spacing w:before="480" w:line="276" w:lineRule="auto"/>
      <w:jc w:val="left"/>
      <w:outlineLvl w:val="9"/>
    </w:pPr>
    <w:rPr>
      <w:rFonts w:ascii="Cambria" w:eastAsia="MS Gothic" w:hAnsi="Cambria"/>
      <w:b/>
      <w:bCs/>
      <w:color w:val="365F91"/>
      <w:kern w:val="0"/>
      <w:sz w:val="28"/>
      <w:szCs w:val="28"/>
      <w:lang w:val="en-US" w:eastAsia="ja-JP"/>
    </w:rPr>
  </w:style>
  <w:style w:type="paragraph" w:styleId="TOC3">
    <w:name w:val="toc 3"/>
    <w:basedOn w:val="Normal"/>
    <w:next w:val="Normal"/>
    <w:autoRedefine/>
    <w:uiPriority w:val="39"/>
    <w:rsid w:val="00EE4355"/>
    <w:pPr>
      <w:ind w:left="400"/>
    </w:pPr>
  </w:style>
  <w:style w:type="table" w:styleId="TableGrid">
    <w:name w:val="Table Grid"/>
    <w:basedOn w:val="TableNormal"/>
    <w:rsid w:val="004F2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087"/>
    <w:pPr>
      <w:ind w:left="720"/>
      <w:contextualSpacing/>
    </w:pPr>
  </w:style>
  <w:style w:type="paragraph" w:styleId="Revision">
    <w:name w:val="Revision"/>
    <w:hidden/>
    <w:uiPriority w:val="99"/>
    <w:semiHidden/>
    <w:rsid w:val="007D7F75"/>
    <w:rPr>
      <w:rFonts w:ascii="HelveticaNeue LT 45 Light" w:hAnsi="HelveticaNeue LT 45 Light"/>
      <w:lang w:eastAsia="en-US"/>
    </w:rPr>
  </w:style>
  <w:style w:type="paragraph" w:styleId="NormalWeb">
    <w:name w:val="Normal (Web)"/>
    <w:basedOn w:val="Normal"/>
    <w:uiPriority w:val="99"/>
    <w:semiHidden/>
    <w:unhideWhenUsed/>
    <w:rsid w:val="00034E20"/>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EAPWordCustomPart xmlns="http://LEAPWordCustomPart.com">
  <LEAPDefaultTable xmlns="">3;1</LEAPDefaultTable>
  <LEAPUniqueCode xmlns="">30df3700-d2b9-4542-b6db-5488234ff7fd</LEAPUniqueCode>
  <LEAPDefaultView xmlns="">3</LEAPDefaultView>
  <LEAPFirmCode xmlns="">3be68789-952c-4569-afb2-0f288ed3cd4b</LEAPFirmCode>
  <LEAPCursorStartPosition xmlns="">0</LEAPCursorStartPosition>
  <LEAPCursorEndPosition xmlns="">0</LEAPCursorEndPosition>
  <LEAPCharacterCount xmlns="">4780</LEAPCharacterCount>
</LEAPWordCustomPart>
</file>

<file path=customXml/item4.xml><?xml version="1.0" encoding="utf-8"?>
<ct:contentTypeSchema xmlns:ct="http://schemas.microsoft.com/office/2006/metadata/contentType" xmlns:ma="http://schemas.microsoft.com/office/2006/metadata/properties/metaAttributes" ct:_="" ma:_="" ma:contentTypeName="Document" ma:contentTypeID="0x010100993389CD2F87194692F7A1FAD665F244" ma:contentTypeVersion="13" ma:contentTypeDescription="Create a new document." ma:contentTypeScope="" ma:versionID="1a4a04490cc99647d581e2ebeb7c7379">
  <xsd:schema xmlns:xsd="http://www.w3.org/2001/XMLSchema" xmlns:xs="http://www.w3.org/2001/XMLSchema" xmlns:p="http://schemas.microsoft.com/office/2006/metadata/properties" xmlns:ns2="ce9dd1b8-1b14-43f4-b284-a4c1b97d2603" xmlns:ns3="cd418f62-9543-4405-8865-895125eea94b" targetNamespace="http://schemas.microsoft.com/office/2006/metadata/properties" ma:root="true" ma:fieldsID="6d863717468fdb63998e6fa99df7f3c9" ns2:_="" ns3:_="">
    <xsd:import namespace="ce9dd1b8-1b14-43f4-b284-a4c1b97d2603"/>
    <xsd:import namespace="cd418f62-9543-4405-8865-895125eea9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dd1b8-1b14-43f4-b284-a4c1b97d2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fce97cd-2d5e-4a4f-b576-145932377d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18f62-9543-4405-8865-895125eea9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83715c-39e5-42a2-8438-023b2ce0b1ea}" ma:internalName="TaxCatchAll" ma:showField="CatchAllData" ma:web="cd418f62-9543-4405-8865-895125eea9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4B8CE-F4E1-4123-B278-FAFD90A7CD73}">
  <ds:schemaRefs>
    <ds:schemaRef ds:uri="http://schemas.microsoft.com/sharepoint/v3/contenttype/forms"/>
  </ds:schemaRefs>
</ds:datastoreItem>
</file>

<file path=customXml/itemProps2.xml><?xml version="1.0" encoding="utf-8"?>
<ds:datastoreItem xmlns:ds="http://schemas.openxmlformats.org/officeDocument/2006/customXml" ds:itemID="{C72E991D-88D9-482B-8E38-86A3E45E2C2A}">
  <ds:schemaRefs>
    <ds:schemaRef ds:uri="http://schemas.openxmlformats.org/officeDocument/2006/bibliography"/>
  </ds:schemaRefs>
</ds:datastoreItem>
</file>

<file path=customXml/itemProps3.xml><?xml version="1.0" encoding="utf-8"?>
<ds:datastoreItem xmlns:ds="http://schemas.openxmlformats.org/officeDocument/2006/customXml" ds:itemID="{88E1AA75-1B11-421D-B128-9554115A3D42}">
  <ds:schemaRefs>
    <ds:schemaRef ds:uri="http://LEAPWordCustomPart.com"/>
    <ds:schemaRef ds:uri=""/>
  </ds:schemaRefs>
</ds:datastoreItem>
</file>

<file path=customXml/itemProps4.xml><?xml version="1.0" encoding="utf-8"?>
<ds:datastoreItem xmlns:ds="http://schemas.openxmlformats.org/officeDocument/2006/customXml" ds:itemID="{4DDEBE2D-DFE0-48B5-8C1F-556845D22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dd1b8-1b14-43f4-b284-a4c1b97d2603"/>
    <ds:schemaRef ds:uri="cd418f62-9543-4405-8865-895125eea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2022-12-14T01:44:00Z</dcterms:created>
  <dcterms:modified xsi:type="dcterms:W3CDTF">2023-03-15T04:18:00Z</dcterms:modified>
</cp:coreProperties>
</file>